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F3894" w14:textId="77777777" w:rsidR="00E76363" w:rsidRDefault="00530EE6" w:rsidP="00413606">
      <w:pPr>
        <w:jc w:val="center"/>
        <w:rPr>
          <w:rFonts w:asciiTheme="minorEastAsia" w:hAnsiTheme="minorEastAsia"/>
          <w:b/>
          <w:sz w:val="44"/>
          <w:szCs w:val="44"/>
        </w:rPr>
      </w:pPr>
      <w:r w:rsidRPr="00E76363">
        <w:rPr>
          <w:rFonts w:asciiTheme="minorEastAsia" w:hAnsiTheme="minorEastAsia" w:hint="eastAsia"/>
          <w:b/>
          <w:sz w:val="44"/>
          <w:szCs w:val="44"/>
        </w:rPr>
        <w:t>六圩污水处理厂二期三期生物池曝气器</w:t>
      </w:r>
    </w:p>
    <w:p w14:paraId="16195527" w14:textId="2103C3E7" w:rsidR="007C6E24" w:rsidRPr="00E76363" w:rsidRDefault="00530EE6" w:rsidP="00413606">
      <w:pPr>
        <w:jc w:val="center"/>
        <w:rPr>
          <w:rFonts w:asciiTheme="minorEastAsia" w:hAnsiTheme="minorEastAsia"/>
          <w:b/>
          <w:sz w:val="44"/>
          <w:szCs w:val="44"/>
        </w:rPr>
      </w:pPr>
      <w:r w:rsidRPr="00E76363">
        <w:rPr>
          <w:rFonts w:asciiTheme="minorEastAsia" w:hAnsiTheme="minorEastAsia" w:hint="eastAsia"/>
          <w:b/>
          <w:sz w:val="44"/>
          <w:szCs w:val="44"/>
        </w:rPr>
        <w:t>清洗</w:t>
      </w:r>
      <w:r w:rsidR="00582787" w:rsidRPr="00E76363">
        <w:rPr>
          <w:rFonts w:asciiTheme="minorEastAsia" w:hAnsiTheme="minorEastAsia" w:hint="eastAsia"/>
          <w:b/>
          <w:sz w:val="44"/>
          <w:szCs w:val="44"/>
        </w:rPr>
        <w:t>项目</w:t>
      </w:r>
      <w:r w:rsidR="00F15BFF" w:rsidRPr="00E76363">
        <w:rPr>
          <w:rFonts w:asciiTheme="minorEastAsia" w:hAnsiTheme="minorEastAsia" w:hint="eastAsia"/>
          <w:b/>
          <w:sz w:val="44"/>
          <w:szCs w:val="44"/>
        </w:rPr>
        <w:t>招标文件</w:t>
      </w:r>
    </w:p>
    <w:p w14:paraId="4B818621" w14:textId="38219AA9" w:rsidR="00530EE6" w:rsidRPr="00530EE6" w:rsidRDefault="00530EE6" w:rsidP="00530EE6">
      <w:pPr>
        <w:spacing w:line="360" w:lineRule="auto"/>
        <w:ind w:firstLineChars="200" w:firstLine="480"/>
        <w:jc w:val="left"/>
        <w:rPr>
          <w:rFonts w:asciiTheme="minorEastAsia" w:hAnsiTheme="minorEastAsia"/>
          <w:sz w:val="24"/>
          <w:szCs w:val="24"/>
        </w:rPr>
      </w:pPr>
      <w:r w:rsidRPr="00530EE6">
        <w:rPr>
          <w:rFonts w:asciiTheme="minorEastAsia" w:hAnsiTheme="minorEastAsia" w:hint="eastAsia"/>
          <w:sz w:val="24"/>
          <w:szCs w:val="24"/>
        </w:rPr>
        <w:t>曝气是活性污泥法废水生物处理技术的重要工艺环节，曝气直接关系到出水水质。</w:t>
      </w:r>
    </w:p>
    <w:p w14:paraId="6C20702B" w14:textId="1B7E26F8" w:rsidR="00530EE6" w:rsidRDefault="00530EE6" w:rsidP="00530EE6">
      <w:pPr>
        <w:spacing w:line="360" w:lineRule="auto"/>
        <w:ind w:firstLineChars="200" w:firstLine="480"/>
        <w:jc w:val="left"/>
        <w:rPr>
          <w:rFonts w:asciiTheme="minorEastAsia" w:hAnsiTheme="minorEastAsia"/>
          <w:sz w:val="24"/>
          <w:szCs w:val="24"/>
        </w:rPr>
      </w:pPr>
      <w:r w:rsidRPr="00530EE6">
        <w:rPr>
          <w:rFonts w:asciiTheme="minorEastAsia" w:hAnsiTheme="minorEastAsia" w:hint="eastAsia"/>
          <w:sz w:val="24"/>
          <w:szCs w:val="24"/>
        </w:rPr>
        <w:t>曝气器是实现曝气的基础设备，作为污水处理厂的重要设备，曝气器长期置于水底</w:t>
      </w:r>
      <w:r>
        <w:rPr>
          <w:rFonts w:asciiTheme="minorEastAsia" w:hAnsiTheme="minorEastAsia" w:hint="eastAsia"/>
          <w:sz w:val="24"/>
          <w:szCs w:val="24"/>
        </w:rPr>
        <w:t>，存在各种管道堵塞情况，造成局部曝气微弱、曝气不均匀，最终影响水质处理</w:t>
      </w:r>
      <w:r w:rsidRPr="00530EE6">
        <w:rPr>
          <w:rFonts w:asciiTheme="minorEastAsia" w:hAnsiTheme="minorEastAsia" w:hint="eastAsia"/>
          <w:sz w:val="24"/>
          <w:szCs w:val="24"/>
        </w:rPr>
        <w:t>。</w:t>
      </w:r>
    </w:p>
    <w:p w14:paraId="64E46FDD" w14:textId="1EBB9C6C" w:rsidR="007C6E24" w:rsidRPr="00B0255F" w:rsidRDefault="009651B6" w:rsidP="00530EE6">
      <w:pPr>
        <w:spacing w:line="360" w:lineRule="auto"/>
        <w:ind w:firstLineChars="200" w:firstLine="480"/>
        <w:jc w:val="left"/>
        <w:rPr>
          <w:rFonts w:asciiTheme="minorEastAsia" w:hAnsiTheme="minorEastAsia"/>
          <w:sz w:val="24"/>
          <w:szCs w:val="24"/>
        </w:rPr>
      </w:pPr>
      <w:r w:rsidRPr="00B0255F">
        <w:rPr>
          <w:rFonts w:asciiTheme="minorEastAsia" w:hAnsiTheme="minorEastAsia" w:hint="eastAsia"/>
          <w:sz w:val="24"/>
          <w:szCs w:val="24"/>
        </w:rPr>
        <w:t>为保证生产稳定运行，</w:t>
      </w:r>
      <w:r w:rsidR="00C06A1E" w:rsidRPr="00B0255F">
        <w:rPr>
          <w:rFonts w:asciiTheme="minorEastAsia" w:hAnsiTheme="minorEastAsia" w:hint="eastAsia"/>
          <w:sz w:val="24"/>
          <w:szCs w:val="24"/>
        </w:rPr>
        <w:t>现</w:t>
      </w:r>
      <w:r w:rsidR="0087077E" w:rsidRPr="00B0255F">
        <w:rPr>
          <w:rFonts w:asciiTheme="minorEastAsia" w:hAnsiTheme="minorEastAsia" w:hint="eastAsia"/>
          <w:sz w:val="24"/>
          <w:szCs w:val="24"/>
        </w:rPr>
        <w:t>拟对</w:t>
      </w:r>
      <w:r w:rsidR="00530EE6">
        <w:rPr>
          <w:rFonts w:asciiTheme="minorEastAsia" w:hAnsiTheme="minorEastAsia" w:hint="eastAsia"/>
          <w:sz w:val="24"/>
          <w:szCs w:val="24"/>
        </w:rPr>
        <w:t>六圩污水处理厂二期三期生物池曝气器进行清洗，</w:t>
      </w:r>
      <w:r w:rsidR="009D1913" w:rsidRPr="00B0255F">
        <w:rPr>
          <w:rFonts w:asciiTheme="minorEastAsia" w:hAnsiTheme="minorEastAsia" w:hint="eastAsia"/>
          <w:sz w:val="24"/>
          <w:szCs w:val="24"/>
        </w:rPr>
        <w:t>邀请</w:t>
      </w:r>
      <w:r w:rsidR="003F2C83" w:rsidRPr="00B0255F">
        <w:rPr>
          <w:rFonts w:asciiTheme="minorEastAsia" w:hAnsiTheme="minorEastAsia" w:hint="eastAsia"/>
          <w:sz w:val="24"/>
          <w:szCs w:val="24"/>
        </w:rPr>
        <w:t>各</w:t>
      </w:r>
      <w:r w:rsidR="009D1913" w:rsidRPr="00B0255F">
        <w:rPr>
          <w:rFonts w:asciiTheme="minorEastAsia" w:hAnsiTheme="minorEastAsia" w:hint="eastAsia"/>
          <w:sz w:val="24"/>
          <w:szCs w:val="24"/>
        </w:rPr>
        <w:t>单位对</w:t>
      </w:r>
      <w:r w:rsidR="00161253" w:rsidRPr="00B0255F">
        <w:rPr>
          <w:rFonts w:asciiTheme="minorEastAsia" w:hAnsiTheme="minorEastAsia" w:hint="eastAsia"/>
          <w:sz w:val="24"/>
          <w:szCs w:val="24"/>
        </w:rPr>
        <w:t>该</w:t>
      </w:r>
      <w:r w:rsidR="00530EE6">
        <w:rPr>
          <w:rFonts w:asciiTheme="minorEastAsia" w:hAnsiTheme="minorEastAsia" w:hint="eastAsia"/>
          <w:sz w:val="24"/>
          <w:szCs w:val="24"/>
        </w:rPr>
        <w:t>清洗</w:t>
      </w:r>
      <w:r w:rsidR="00161253" w:rsidRPr="00B0255F">
        <w:rPr>
          <w:rFonts w:asciiTheme="minorEastAsia" w:hAnsiTheme="minorEastAsia" w:hint="eastAsia"/>
          <w:sz w:val="24"/>
          <w:szCs w:val="24"/>
        </w:rPr>
        <w:t>项目</w:t>
      </w:r>
      <w:r w:rsidR="0096343E" w:rsidRPr="00B0255F">
        <w:rPr>
          <w:rFonts w:asciiTheme="minorEastAsia" w:hAnsiTheme="minorEastAsia" w:hint="eastAsia"/>
          <w:sz w:val="24"/>
          <w:szCs w:val="24"/>
        </w:rPr>
        <w:t>递交</w:t>
      </w:r>
      <w:r w:rsidR="009D1913" w:rsidRPr="00B0255F">
        <w:rPr>
          <w:rFonts w:asciiTheme="minorEastAsia" w:hAnsiTheme="minorEastAsia" w:hint="eastAsia"/>
          <w:sz w:val="24"/>
          <w:szCs w:val="24"/>
        </w:rPr>
        <w:t>报</w:t>
      </w:r>
      <w:r w:rsidR="0096343E" w:rsidRPr="00B0255F">
        <w:rPr>
          <w:rFonts w:asciiTheme="minorEastAsia" w:hAnsiTheme="minorEastAsia" w:hint="eastAsia"/>
          <w:sz w:val="24"/>
          <w:szCs w:val="24"/>
        </w:rPr>
        <w:t>价</w:t>
      </w:r>
      <w:r w:rsidR="009D1913" w:rsidRPr="00B0255F">
        <w:rPr>
          <w:rFonts w:asciiTheme="minorEastAsia" w:hAnsiTheme="minorEastAsia" w:hint="eastAsia"/>
          <w:sz w:val="24"/>
          <w:szCs w:val="24"/>
        </w:rPr>
        <w:t>。我方具体要求如下：</w:t>
      </w:r>
    </w:p>
    <w:p w14:paraId="2AA4620E" w14:textId="772A94DF" w:rsidR="000A0622" w:rsidRPr="00B0255F" w:rsidRDefault="000A0622" w:rsidP="00B0255F">
      <w:pPr>
        <w:spacing w:line="360" w:lineRule="auto"/>
        <w:ind w:firstLineChars="200" w:firstLine="482"/>
        <w:jc w:val="left"/>
        <w:rPr>
          <w:rFonts w:asciiTheme="minorEastAsia" w:hAnsiTheme="minorEastAsia"/>
          <w:b/>
          <w:sz w:val="24"/>
          <w:szCs w:val="24"/>
        </w:rPr>
      </w:pPr>
      <w:r w:rsidRPr="00B0255F">
        <w:rPr>
          <w:rFonts w:asciiTheme="minorEastAsia" w:hAnsiTheme="minorEastAsia" w:hint="eastAsia"/>
          <w:b/>
          <w:sz w:val="24"/>
          <w:szCs w:val="24"/>
        </w:rPr>
        <w:t>一、</w:t>
      </w:r>
      <w:r w:rsidR="00530EE6">
        <w:rPr>
          <w:rFonts w:asciiTheme="minorEastAsia" w:hAnsiTheme="minorEastAsia" w:hint="eastAsia"/>
          <w:b/>
          <w:sz w:val="24"/>
          <w:szCs w:val="24"/>
        </w:rPr>
        <w:t>项目情况介绍</w:t>
      </w:r>
    </w:p>
    <w:p w14:paraId="7F5274B8" w14:textId="77777777" w:rsidR="008817C3" w:rsidRPr="00B0255F" w:rsidRDefault="008817C3" w:rsidP="008817C3">
      <w:pPr>
        <w:pStyle w:val="3"/>
        <w:numPr>
          <w:ilvl w:val="0"/>
          <w:numId w:val="0"/>
        </w:numPr>
        <w:spacing w:line="360" w:lineRule="auto"/>
        <w:ind w:left="567"/>
        <w:rPr>
          <w:rFonts w:asciiTheme="minorEastAsia" w:eastAsiaTheme="minorEastAsia" w:hAnsiTheme="minorEastAsia"/>
          <w:szCs w:val="24"/>
        </w:rPr>
      </w:pPr>
      <w:r w:rsidRPr="00B0255F">
        <w:rPr>
          <w:rFonts w:asciiTheme="minorEastAsia" w:eastAsiaTheme="minorEastAsia" w:hAnsiTheme="minorEastAsia" w:hint="eastAsia"/>
          <w:szCs w:val="24"/>
        </w:rPr>
        <w:t>a、项目概述</w:t>
      </w:r>
    </w:p>
    <w:p w14:paraId="1954BB8B" w14:textId="6884B99D" w:rsidR="008817C3" w:rsidRPr="00B0255F" w:rsidRDefault="008817C3" w:rsidP="00B0255F">
      <w:pPr>
        <w:snapToGrid w:val="0"/>
        <w:spacing w:line="360" w:lineRule="auto"/>
        <w:ind w:firstLineChars="200" w:firstLine="480"/>
        <w:rPr>
          <w:rFonts w:asciiTheme="minorEastAsia" w:hAnsiTheme="minorEastAsia"/>
          <w:sz w:val="24"/>
          <w:szCs w:val="24"/>
        </w:rPr>
      </w:pPr>
      <w:r w:rsidRPr="00B0255F">
        <w:rPr>
          <w:rFonts w:asciiTheme="minorEastAsia" w:hAnsiTheme="minorEastAsia" w:hint="eastAsia"/>
          <w:sz w:val="24"/>
          <w:szCs w:val="24"/>
        </w:rPr>
        <w:t>本项目</w:t>
      </w:r>
      <w:r w:rsidR="00523B73" w:rsidRPr="00B0255F">
        <w:rPr>
          <w:rFonts w:asciiTheme="minorEastAsia" w:hAnsiTheme="minorEastAsia" w:hint="eastAsia"/>
          <w:sz w:val="24"/>
          <w:szCs w:val="24"/>
        </w:rPr>
        <w:t>场</w:t>
      </w:r>
      <w:r w:rsidRPr="00B0255F">
        <w:rPr>
          <w:rFonts w:asciiTheme="minorEastAsia" w:hAnsiTheme="minorEastAsia" w:hint="eastAsia"/>
          <w:sz w:val="24"/>
          <w:szCs w:val="24"/>
        </w:rPr>
        <w:t>址位于</w:t>
      </w:r>
      <w:r w:rsidR="00375BFC" w:rsidRPr="00B0255F">
        <w:rPr>
          <w:rFonts w:asciiTheme="minorEastAsia" w:hAnsiTheme="minorEastAsia"/>
          <w:sz w:val="24"/>
          <w:szCs w:val="24"/>
        </w:rPr>
        <w:t>扬州洁源环境股份有限公司</w:t>
      </w:r>
      <w:r w:rsidR="00530EE6">
        <w:rPr>
          <w:rFonts w:asciiTheme="minorEastAsia" w:hAnsiTheme="minorEastAsia" w:hint="eastAsia"/>
          <w:sz w:val="24"/>
          <w:szCs w:val="24"/>
        </w:rPr>
        <w:t>六圩</w:t>
      </w:r>
      <w:r w:rsidRPr="00B0255F">
        <w:rPr>
          <w:rFonts w:asciiTheme="minorEastAsia" w:hAnsiTheme="minorEastAsia" w:hint="eastAsia"/>
          <w:sz w:val="24"/>
          <w:szCs w:val="24"/>
        </w:rPr>
        <w:t>污水处理厂</w:t>
      </w:r>
      <w:r w:rsidRPr="00B0255F">
        <w:rPr>
          <w:rFonts w:asciiTheme="minorEastAsia" w:hAnsiTheme="minorEastAsia"/>
          <w:sz w:val="24"/>
          <w:szCs w:val="24"/>
        </w:rPr>
        <w:t>内</w:t>
      </w:r>
      <w:r w:rsidRPr="00B0255F">
        <w:rPr>
          <w:rFonts w:asciiTheme="minorEastAsia" w:hAnsiTheme="minorEastAsia" w:hint="eastAsia"/>
          <w:sz w:val="24"/>
          <w:szCs w:val="24"/>
        </w:rPr>
        <w:t>。</w:t>
      </w:r>
      <w:r w:rsidR="00D54309">
        <w:rPr>
          <w:rFonts w:asciiTheme="minorEastAsia" w:hAnsiTheme="minorEastAsia" w:hint="eastAsia"/>
          <w:sz w:val="24"/>
          <w:szCs w:val="24"/>
        </w:rPr>
        <w:t xml:space="preserve">现场踏勘联系人：刘炀 </w:t>
      </w:r>
      <w:r w:rsidR="00D54309">
        <w:rPr>
          <w:rFonts w:asciiTheme="minorEastAsia" w:hAnsiTheme="minorEastAsia"/>
          <w:sz w:val="24"/>
          <w:szCs w:val="24"/>
        </w:rPr>
        <w:t>18952798152</w:t>
      </w:r>
    </w:p>
    <w:p w14:paraId="2802AF09" w14:textId="77777777" w:rsidR="00530EE6" w:rsidRDefault="00530EE6" w:rsidP="00530EE6">
      <w:pPr>
        <w:pStyle w:val="ab"/>
        <w:numPr>
          <w:ilvl w:val="0"/>
          <w:numId w:val="7"/>
        </w:numPr>
        <w:spacing w:before="0" w:beforeAutospacing="0" w:after="0" w:line="360" w:lineRule="auto"/>
        <w:ind w:firstLineChars="0"/>
        <w:rPr>
          <w:rFonts w:ascii="宋体" w:hAnsi="宋体"/>
          <w:sz w:val="24"/>
          <w:szCs w:val="24"/>
        </w:rPr>
      </w:pPr>
      <w:bookmarkStart w:id="0" w:name="_Hlk151531287"/>
      <w:r w:rsidRPr="009E20E4">
        <w:rPr>
          <w:rFonts w:ascii="宋体" w:hAnsi="宋体" w:hint="eastAsia"/>
          <w:sz w:val="24"/>
          <w:szCs w:val="24"/>
        </w:rPr>
        <w:t>二期日处理能力1</w:t>
      </w:r>
      <w:r w:rsidRPr="009E20E4">
        <w:rPr>
          <w:rFonts w:ascii="宋体" w:hAnsi="宋体"/>
          <w:sz w:val="24"/>
          <w:szCs w:val="24"/>
        </w:rPr>
        <w:t>0</w:t>
      </w:r>
      <w:r w:rsidRPr="009E20E4">
        <w:rPr>
          <w:rFonts w:ascii="宋体" w:hAnsi="宋体" w:hint="eastAsia"/>
          <w:sz w:val="24"/>
          <w:szCs w:val="24"/>
        </w:rPr>
        <w:t>万吨，采用刚玉曝气器，目前第1、第6廊道堵塞严</w:t>
      </w:r>
    </w:p>
    <w:p w14:paraId="0A01B1E2" w14:textId="77777777" w:rsidR="00530EE6" w:rsidRPr="009E20E4" w:rsidRDefault="00530EE6" w:rsidP="00530EE6">
      <w:pPr>
        <w:spacing w:line="360" w:lineRule="auto"/>
        <w:rPr>
          <w:rFonts w:ascii="宋体" w:eastAsia="宋体" w:hAnsi="宋体"/>
          <w:sz w:val="24"/>
          <w:szCs w:val="24"/>
        </w:rPr>
      </w:pPr>
      <w:r w:rsidRPr="009E20E4">
        <w:rPr>
          <w:rFonts w:ascii="宋体" w:eastAsia="宋体" w:hAnsi="宋体" w:hint="eastAsia"/>
          <w:sz w:val="24"/>
          <w:szCs w:val="24"/>
        </w:rPr>
        <w:t>重、曝气微弱，且通过加大气量也无法改变现状，其他廊道曝气量较大，但是存在局部曝气微弱的现象，</w:t>
      </w:r>
      <w:r>
        <w:rPr>
          <w:rFonts w:ascii="宋体" w:eastAsia="宋体" w:hAnsi="宋体" w:hint="eastAsia"/>
          <w:sz w:val="24"/>
          <w:szCs w:val="24"/>
        </w:rPr>
        <w:t>同时，存在</w:t>
      </w:r>
      <w:r w:rsidRPr="009E20E4">
        <w:rPr>
          <w:rFonts w:ascii="宋体" w:eastAsia="宋体" w:hAnsi="宋体" w:hint="eastAsia"/>
          <w:sz w:val="24"/>
          <w:szCs w:val="24"/>
        </w:rPr>
        <w:t>曝气气泡大、</w:t>
      </w:r>
      <w:r>
        <w:rPr>
          <w:rFonts w:ascii="宋体" w:eastAsia="宋体" w:hAnsi="宋体" w:hint="eastAsia"/>
          <w:sz w:val="24"/>
          <w:szCs w:val="24"/>
        </w:rPr>
        <w:t>曝气</w:t>
      </w:r>
      <w:r w:rsidRPr="009E20E4">
        <w:rPr>
          <w:rFonts w:ascii="宋体" w:eastAsia="宋体" w:hAnsi="宋体" w:hint="eastAsia"/>
          <w:sz w:val="24"/>
          <w:szCs w:val="24"/>
        </w:rPr>
        <w:t>不均匀</w:t>
      </w:r>
      <w:r>
        <w:rPr>
          <w:rFonts w:ascii="宋体" w:eastAsia="宋体" w:hAnsi="宋体" w:hint="eastAsia"/>
          <w:sz w:val="24"/>
          <w:szCs w:val="24"/>
        </w:rPr>
        <w:t>的</w:t>
      </w:r>
      <w:r w:rsidRPr="009E20E4">
        <w:rPr>
          <w:rFonts w:ascii="宋体" w:eastAsia="宋体" w:hAnsi="宋体" w:hint="eastAsia"/>
          <w:sz w:val="24"/>
          <w:szCs w:val="24"/>
        </w:rPr>
        <w:t>问题。二期第1、第6廊道各有2</w:t>
      </w:r>
      <w:r w:rsidRPr="009E20E4">
        <w:rPr>
          <w:rFonts w:ascii="宋体" w:eastAsia="宋体" w:hAnsi="宋体"/>
          <w:sz w:val="24"/>
          <w:szCs w:val="24"/>
        </w:rPr>
        <w:t>071</w:t>
      </w:r>
      <w:r w:rsidRPr="009E20E4">
        <w:rPr>
          <w:rFonts w:ascii="宋体" w:eastAsia="宋体" w:hAnsi="宋体" w:hint="eastAsia"/>
          <w:sz w:val="24"/>
          <w:szCs w:val="24"/>
        </w:rPr>
        <w:t>支曝气器。</w:t>
      </w:r>
    </w:p>
    <w:bookmarkEnd w:id="0"/>
    <w:p w14:paraId="7E11D4C2" w14:textId="77777777" w:rsidR="00530EE6" w:rsidRDefault="00530EE6" w:rsidP="00530EE6">
      <w:pPr>
        <w:pStyle w:val="ab"/>
        <w:numPr>
          <w:ilvl w:val="0"/>
          <w:numId w:val="7"/>
        </w:numPr>
        <w:spacing w:before="0" w:beforeAutospacing="0" w:after="0" w:line="360" w:lineRule="auto"/>
        <w:ind w:firstLineChars="0"/>
        <w:rPr>
          <w:rFonts w:ascii="宋体" w:hAnsi="宋体"/>
          <w:sz w:val="24"/>
          <w:szCs w:val="24"/>
        </w:rPr>
      </w:pPr>
      <w:r w:rsidRPr="009E20E4">
        <w:rPr>
          <w:rFonts w:ascii="宋体" w:hAnsi="宋体" w:hint="eastAsia"/>
          <w:sz w:val="24"/>
          <w:szCs w:val="24"/>
        </w:rPr>
        <w:t>三期日处理能力</w:t>
      </w:r>
      <w:r w:rsidRPr="009E20E4">
        <w:rPr>
          <w:rFonts w:ascii="宋体" w:hAnsi="宋体"/>
          <w:sz w:val="24"/>
          <w:szCs w:val="24"/>
        </w:rPr>
        <w:t>5</w:t>
      </w:r>
      <w:r w:rsidRPr="009E20E4">
        <w:rPr>
          <w:rFonts w:ascii="宋体" w:hAnsi="宋体" w:hint="eastAsia"/>
          <w:sz w:val="24"/>
          <w:szCs w:val="24"/>
        </w:rPr>
        <w:t>万吨，采用刚玉曝气器，状况与二期类似。三期第1、</w:t>
      </w:r>
    </w:p>
    <w:p w14:paraId="0D1C1662" w14:textId="77777777" w:rsidR="00530EE6" w:rsidRPr="009E20E4" w:rsidRDefault="00530EE6" w:rsidP="00530EE6">
      <w:pPr>
        <w:spacing w:line="360" w:lineRule="auto"/>
        <w:rPr>
          <w:rFonts w:ascii="宋体" w:eastAsia="宋体" w:hAnsi="宋体"/>
          <w:sz w:val="24"/>
          <w:szCs w:val="24"/>
        </w:rPr>
      </w:pPr>
      <w:r w:rsidRPr="009E20E4">
        <w:rPr>
          <w:rFonts w:ascii="宋体" w:eastAsia="宋体" w:hAnsi="宋体" w:hint="eastAsia"/>
          <w:sz w:val="24"/>
          <w:szCs w:val="24"/>
        </w:rPr>
        <w:t>第6廊道各有</w:t>
      </w:r>
      <w:r w:rsidRPr="009E20E4">
        <w:rPr>
          <w:rFonts w:ascii="宋体" w:eastAsia="宋体" w:hAnsi="宋体"/>
          <w:sz w:val="24"/>
          <w:szCs w:val="24"/>
        </w:rPr>
        <w:t>1042</w:t>
      </w:r>
      <w:r w:rsidRPr="009E20E4">
        <w:rPr>
          <w:rFonts w:ascii="宋体" w:eastAsia="宋体" w:hAnsi="宋体" w:hint="eastAsia"/>
          <w:sz w:val="24"/>
          <w:szCs w:val="24"/>
        </w:rPr>
        <w:t>支曝气器。</w:t>
      </w:r>
    </w:p>
    <w:p w14:paraId="6AF3D29B" w14:textId="62F3905B" w:rsidR="00F329EF" w:rsidRPr="00B0255F" w:rsidRDefault="00F329EF" w:rsidP="00680C72">
      <w:pPr>
        <w:pStyle w:val="3"/>
        <w:numPr>
          <w:ilvl w:val="0"/>
          <w:numId w:val="0"/>
        </w:numPr>
        <w:spacing w:line="360" w:lineRule="auto"/>
        <w:ind w:left="567"/>
        <w:rPr>
          <w:rFonts w:asciiTheme="minorEastAsia" w:eastAsiaTheme="minorEastAsia" w:hAnsiTheme="minorEastAsia"/>
          <w:szCs w:val="24"/>
        </w:rPr>
      </w:pPr>
      <w:r w:rsidRPr="00B0255F">
        <w:rPr>
          <w:rFonts w:asciiTheme="minorEastAsia" w:eastAsiaTheme="minorEastAsia" w:hAnsiTheme="minorEastAsia" w:hint="eastAsia"/>
          <w:szCs w:val="24"/>
        </w:rPr>
        <w:t>b、</w:t>
      </w:r>
      <w:r w:rsidR="00530EE6">
        <w:rPr>
          <w:rFonts w:asciiTheme="minorEastAsia" w:eastAsiaTheme="minorEastAsia" w:hAnsiTheme="minorEastAsia" w:hint="eastAsia"/>
          <w:szCs w:val="24"/>
        </w:rPr>
        <w:t>项目目标</w:t>
      </w:r>
    </w:p>
    <w:p w14:paraId="7DEB4206" w14:textId="77777777" w:rsidR="00530EE6" w:rsidRDefault="00530EE6" w:rsidP="00530EE6">
      <w:pPr>
        <w:spacing w:line="360" w:lineRule="auto"/>
        <w:ind w:left="482"/>
        <w:rPr>
          <w:rFonts w:ascii="宋体" w:eastAsia="宋体" w:hAnsi="宋体"/>
          <w:sz w:val="24"/>
          <w:szCs w:val="24"/>
        </w:rPr>
      </w:pPr>
      <w:r w:rsidRPr="009E20E4">
        <w:rPr>
          <w:rFonts w:ascii="宋体" w:eastAsia="宋体" w:hAnsi="宋体" w:hint="eastAsia"/>
          <w:sz w:val="24"/>
          <w:szCs w:val="24"/>
        </w:rPr>
        <w:t>通过在线深度清洗，在正常生产的前体下，解决上述廊道进气困难的问题，</w:t>
      </w:r>
    </w:p>
    <w:p w14:paraId="2E82C156" w14:textId="77777777" w:rsidR="00023372" w:rsidRDefault="00530EE6" w:rsidP="00530EE6">
      <w:pPr>
        <w:spacing w:line="360" w:lineRule="auto"/>
        <w:rPr>
          <w:rFonts w:ascii="宋体" w:eastAsia="宋体" w:hAnsi="宋体"/>
          <w:sz w:val="24"/>
          <w:szCs w:val="24"/>
        </w:rPr>
      </w:pPr>
      <w:r w:rsidRPr="009E20E4">
        <w:rPr>
          <w:rFonts w:ascii="宋体" w:eastAsia="宋体" w:hAnsi="宋体" w:hint="eastAsia"/>
          <w:sz w:val="24"/>
          <w:szCs w:val="24"/>
        </w:rPr>
        <w:t>同时，降低该廊道曝气器的出气阻力、提高该廊道曝气器的实际氧转移率。</w:t>
      </w:r>
    </w:p>
    <w:p w14:paraId="02640A63" w14:textId="772701F3" w:rsidR="00023372" w:rsidRDefault="00023372" w:rsidP="00023372">
      <w:pPr>
        <w:spacing w:line="360" w:lineRule="auto"/>
        <w:ind w:firstLineChars="200" w:firstLine="480"/>
        <w:rPr>
          <w:rFonts w:ascii="宋体" w:eastAsia="宋体" w:hAnsi="宋体"/>
          <w:sz w:val="24"/>
          <w:szCs w:val="24"/>
        </w:rPr>
      </w:pPr>
      <w:r>
        <w:rPr>
          <w:rFonts w:ascii="宋体" w:eastAsia="宋体" w:hAnsi="宋体" w:hint="eastAsia"/>
          <w:sz w:val="24"/>
          <w:szCs w:val="24"/>
        </w:rPr>
        <w:t>清洗后单个曝气器出气量≥1m</w:t>
      </w:r>
      <w:r w:rsidRPr="00023372">
        <w:rPr>
          <w:rFonts w:ascii="宋体" w:eastAsia="宋体" w:hAnsi="宋体"/>
          <w:sz w:val="24"/>
          <w:szCs w:val="24"/>
          <w:vertAlign w:val="superscript"/>
        </w:rPr>
        <w:t>3</w:t>
      </w:r>
      <w:r>
        <w:rPr>
          <w:rFonts w:ascii="宋体" w:eastAsia="宋体" w:hAnsi="宋体" w:hint="eastAsia"/>
          <w:sz w:val="24"/>
          <w:szCs w:val="24"/>
        </w:rPr>
        <w:t>/h，及单个廊道的出气量≥该廊道曝气器的数量（支）*</w:t>
      </w:r>
      <w:r>
        <w:rPr>
          <w:rFonts w:ascii="宋体" w:eastAsia="宋体" w:hAnsi="宋体"/>
          <w:sz w:val="24"/>
          <w:szCs w:val="24"/>
        </w:rPr>
        <w:t>1</w:t>
      </w:r>
      <w:r>
        <w:rPr>
          <w:rFonts w:ascii="宋体" w:eastAsia="宋体" w:hAnsi="宋体" w:hint="eastAsia"/>
          <w:sz w:val="24"/>
          <w:szCs w:val="24"/>
        </w:rPr>
        <w:t>（m</w:t>
      </w:r>
      <w:r w:rsidRPr="00023372">
        <w:rPr>
          <w:rFonts w:ascii="宋体" w:eastAsia="宋体" w:hAnsi="宋体"/>
          <w:sz w:val="24"/>
          <w:szCs w:val="24"/>
          <w:vertAlign w:val="superscript"/>
        </w:rPr>
        <w:t>3</w:t>
      </w:r>
      <w:r>
        <w:rPr>
          <w:rFonts w:ascii="宋体" w:eastAsia="宋体" w:hAnsi="宋体" w:hint="eastAsia"/>
          <w:sz w:val="24"/>
          <w:szCs w:val="24"/>
        </w:rPr>
        <w:t>/h/支）。</w:t>
      </w:r>
    </w:p>
    <w:p w14:paraId="4FE2EB01" w14:textId="6DE80AFB" w:rsidR="00530EE6" w:rsidRPr="009E20E4" w:rsidRDefault="00530EE6" w:rsidP="00530EE6">
      <w:pPr>
        <w:spacing w:line="360" w:lineRule="auto"/>
        <w:ind w:left="482"/>
        <w:rPr>
          <w:rFonts w:ascii="宋体" w:eastAsia="宋体" w:hAnsi="宋体"/>
          <w:sz w:val="24"/>
          <w:szCs w:val="24"/>
        </w:rPr>
      </w:pPr>
      <w:r>
        <w:rPr>
          <w:rFonts w:ascii="宋体" w:eastAsia="宋体" w:hAnsi="宋体" w:hint="eastAsia"/>
          <w:sz w:val="24"/>
          <w:szCs w:val="24"/>
        </w:rPr>
        <w:t>乙方所用去垢药剂不得对管道、曝气器和细菌状态造成影响。</w:t>
      </w:r>
    </w:p>
    <w:p w14:paraId="3E0A405D" w14:textId="41DC62B6" w:rsidR="00D54309" w:rsidRPr="00B0255F" w:rsidRDefault="00D54309" w:rsidP="00D54309">
      <w:pPr>
        <w:spacing w:line="360" w:lineRule="auto"/>
        <w:ind w:firstLineChars="200" w:firstLine="482"/>
        <w:jc w:val="left"/>
        <w:rPr>
          <w:rFonts w:asciiTheme="minorEastAsia" w:hAnsiTheme="minorEastAsia"/>
          <w:b/>
          <w:sz w:val="24"/>
          <w:szCs w:val="24"/>
        </w:rPr>
      </w:pPr>
      <w:r>
        <w:rPr>
          <w:rFonts w:asciiTheme="minorEastAsia" w:hAnsiTheme="minorEastAsia" w:hint="eastAsia"/>
          <w:b/>
          <w:sz w:val="24"/>
          <w:szCs w:val="24"/>
        </w:rPr>
        <w:t>二</w:t>
      </w:r>
      <w:r w:rsidRPr="00B0255F">
        <w:rPr>
          <w:rFonts w:asciiTheme="minorEastAsia" w:hAnsiTheme="minorEastAsia" w:hint="eastAsia"/>
          <w:b/>
          <w:sz w:val="24"/>
          <w:szCs w:val="24"/>
        </w:rPr>
        <w:t>、</w:t>
      </w:r>
      <w:r>
        <w:rPr>
          <w:rFonts w:asciiTheme="minorEastAsia" w:hAnsiTheme="minorEastAsia" w:hint="eastAsia"/>
          <w:b/>
          <w:sz w:val="24"/>
          <w:szCs w:val="24"/>
        </w:rPr>
        <w:t>报价形式</w:t>
      </w:r>
    </w:p>
    <w:p w14:paraId="381F4BF0" w14:textId="7879F499" w:rsidR="00D54309" w:rsidRDefault="003F2C83" w:rsidP="00161253">
      <w:pPr>
        <w:spacing w:line="360" w:lineRule="auto"/>
        <w:ind w:leftChars="228" w:left="479"/>
        <w:jc w:val="left"/>
        <w:rPr>
          <w:rFonts w:asciiTheme="minorEastAsia" w:hAnsiTheme="minorEastAsia"/>
          <w:sz w:val="24"/>
          <w:szCs w:val="24"/>
        </w:rPr>
      </w:pPr>
      <w:r w:rsidRPr="00180C6E">
        <w:rPr>
          <w:rFonts w:asciiTheme="minorEastAsia" w:hAnsiTheme="minorEastAsia" w:hint="eastAsia"/>
          <w:sz w:val="24"/>
          <w:szCs w:val="24"/>
        </w:rPr>
        <w:t>1.各报价单位需结合</w:t>
      </w:r>
      <w:r w:rsidR="00DC3CF1" w:rsidRPr="00180C6E">
        <w:rPr>
          <w:rFonts w:asciiTheme="minorEastAsia" w:hAnsiTheme="minorEastAsia" w:hint="eastAsia"/>
          <w:sz w:val="24"/>
          <w:szCs w:val="24"/>
        </w:rPr>
        <w:t>现场查勘情况进行报价</w:t>
      </w:r>
      <w:r w:rsidR="00D54309">
        <w:rPr>
          <w:rFonts w:asciiTheme="minorEastAsia" w:hAnsiTheme="minorEastAsia" w:hint="eastAsia"/>
          <w:sz w:val="24"/>
          <w:szCs w:val="24"/>
        </w:rPr>
        <w:t>，以现场查勘及招标方现场实际要求为准，</w:t>
      </w:r>
      <w:r w:rsidR="00903263" w:rsidRPr="00180C6E">
        <w:rPr>
          <w:rFonts w:asciiTheme="minorEastAsia" w:hAnsiTheme="minorEastAsia" w:hint="eastAsia"/>
          <w:sz w:val="24"/>
          <w:szCs w:val="24"/>
        </w:rPr>
        <w:t>确保</w:t>
      </w:r>
      <w:r w:rsidR="00D54309">
        <w:rPr>
          <w:rFonts w:asciiTheme="minorEastAsia" w:hAnsiTheme="minorEastAsia" w:hint="eastAsia"/>
          <w:sz w:val="24"/>
          <w:szCs w:val="24"/>
        </w:rPr>
        <w:t>项目目标正常完成。（本次不组织集中查勘现场，请各投标人自行查勘现场）</w:t>
      </w:r>
    </w:p>
    <w:p w14:paraId="386CC652" w14:textId="5A6D51F7" w:rsidR="009D1913" w:rsidRPr="00180C6E" w:rsidRDefault="00D54309" w:rsidP="00161253">
      <w:pPr>
        <w:spacing w:line="360" w:lineRule="auto"/>
        <w:ind w:leftChars="228" w:left="479"/>
        <w:jc w:val="left"/>
        <w:rPr>
          <w:rFonts w:asciiTheme="minorEastAsia" w:hAnsiTheme="minorEastAsia"/>
          <w:sz w:val="24"/>
          <w:szCs w:val="24"/>
        </w:rPr>
      </w:pPr>
      <w:r>
        <w:rPr>
          <w:rFonts w:asciiTheme="minorEastAsia" w:hAnsiTheme="minorEastAsia"/>
          <w:sz w:val="24"/>
          <w:szCs w:val="24"/>
        </w:rPr>
        <w:t>2.</w:t>
      </w:r>
      <w:r w:rsidR="009D1913" w:rsidRPr="00180C6E">
        <w:rPr>
          <w:rFonts w:asciiTheme="minorEastAsia" w:hAnsiTheme="minorEastAsia" w:hint="eastAsia"/>
          <w:sz w:val="24"/>
          <w:szCs w:val="24"/>
        </w:rPr>
        <w:t>此价格包含本项目涉及到的一切费用（</w:t>
      </w:r>
      <w:r w:rsidR="009D1913" w:rsidRPr="00180C6E">
        <w:rPr>
          <w:rFonts w:asciiTheme="minorEastAsia" w:hAnsiTheme="minorEastAsia" w:hint="eastAsia"/>
          <w:color w:val="000000"/>
          <w:sz w:val="24"/>
          <w:szCs w:val="24"/>
        </w:rPr>
        <w:t>包含</w:t>
      </w:r>
      <w:r w:rsidR="00A908DC">
        <w:rPr>
          <w:rFonts w:asciiTheme="minorEastAsia" w:hAnsiTheme="minorEastAsia" w:hint="eastAsia"/>
          <w:color w:val="000000"/>
          <w:sz w:val="24"/>
          <w:szCs w:val="24"/>
        </w:rPr>
        <w:t>增值</w:t>
      </w:r>
      <w:r w:rsidR="009D1913" w:rsidRPr="00180C6E">
        <w:rPr>
          <w:rFonts w:asciiTheme="minorEastAsia" w:hAnsiTheme="minorEastAsia" w:hint="eastAsia"/>
          <w:color w:val="000000"/>
          <w:sz w:val="24"/>
          <w:szCs w:val="24"/>
        </w:rPr>
        <w:t>税费、利润、</w:t>
      </w:r>
      <w:r w:rsidR="00A908DC">
        <w:rPr>
          <w:rFonts w:asciiTheme="minorEastAsia" w:hAnsiTheme="minorEastAsia" w:hint="eastAsia"/>
          <w:color w:val="000000"/>
          <w:sz w:val="24"/>
          <w:szCs w:val="24"/>
        </w:rPr>
        <w:t>药剂</w:t>
      </w:r>
      <w:r w:rsidR="00E7495C" w:rsidRPr="00180C6E">
        <w:rPr>
          <w:rFonts w:asciiTheme="minorEastAsia" w:hAnsiTheme="minorEastAsia" w:hint="eastAsia"/>
          <w:color w:val="000000"/>
          <w:sz w:val="24"/>
          <w:szCs w:val="24"/>
        </w:rPr>
        <w:t>费、</w:t>
      </w:r>
      <w:r w:rsidR="00A908DC">
        <w:rPr>
          <w:rFonts w:asciiTheme="minorEastAsia" w:hAnsiTheme="minorEastAsia" w:hint="eastAsia"/>
          <w:color w:val="000000"/>
          <w:sz w:val="24"/>
          <w:szCs w:val="24"/>
        </w:rPr>
        <w:t>服务</w:t>
      </w:r>
      <w:r w:rsidR="009D1913" w:rsidRPr="00180C6E">
        <w:rPr>
          <w:rFonts w:asciiTheme="minorEastAsia" w:hAnsiTheme="minorEastAsia" w:hint="eastAsia"/>
          <w:sz w:val="24"/>
          <w:szCs w:val="24"/>
        </w:rPr>
        <w:lastRenderedPageBreak/>
        <w:t>费</w:t>
      </w:r>
      <w:r w:rsidR="009D1913" w:rsidRPr="00180C6E">
        <w:rPr>
          <w:rFonts w:asciiTheme="minorEastAsia" w:hAnsiTheme="minorEastAsia" w:hint="eastAsia"/>
          <w:color w:val="000000"/>
          <w:sz w:val="24"/>
          <w:szCs w:val="24"/>
        </w:rPr>
        <w:t>、</w:t>
      </w:r>
      <w:r w:rsidR="00A908DC">
        <w:rPr>
          <w:rFonts w:asciiTheme="minorEastAsia" w:hAnsiTheme="minorEastAsia" w:hint="eastAsia"/>
          <w:color w:val="000000"/>
          <w:sz w:val="24"/>
          <w:szCs w:val="24"/>
        </w:rPr>
        <w:t>临时设备安装及拆卸费、运输费、</w:t>
      </w:r>
      <w:r w:rsidR="009D1913" w:rsidRPr="00180C6E">
        <w:rPr>
          <w:rFonts w:asciiTheme="minorEastAsia" w:hAnsiTheme="minorEastAsia" w:hint="eastAsia"/>
          <w:color w:val="000000"/>
          <w:sz w:val="24"/>
          <w:szCs w:val="24"/>
        </w:rPr>
        <w:t>保险费等所有费用</w:t>
      </w:r>
      <w:r w:rsidR="009D1913" w:rsidRPr="00180C6E">
        <w:rPr>
          <w:rFonts w:asciiTheme="minorEastAsia" w:hAnsiTheme="minorEastAsia" w:hint="eastAsia"/>
          <w:sz w:val="24"/>
          <w:szCs w:val="24"/>
        </w:rPr>
        <w:t>）</w:t>
      </w:r>
      <w:r w:rsidR="003F2C83" w:rsidRPr="00180C6E">
        <w:rPr>
          <w:rFonts w:asciiTheme="minorEastAsia" w:hAnsiTheme="minorEastAsia" w:hint="eastAsia"/>
          <w:sz w:val="24"/>
          <w:szCs w:val="24"/>
        </w:rPr>
        <w:t>；</w:t>
      </w:r>
    </w:p>
    <w:p w14:paraId="4000FFF2" w14:textId="0747EDDC" w:rsidR="003F2C83" w:rsidRPr="00180C6E" w:rsidRDefault="00D54309" w:rsidP="00161253">
      <w:pPr>
        <w:spacing w:line="360" w:lineRule="auto"/>
        <w:ind w:leftChars="228" w:left="479"/>
        <w:jc w:val="left"/>
        <w:rPr>
          <w:rFonts w:asciiTheme="minorEastAsia" w:hAnsiTheme="minorEastAsia"/>
          <w:sz w:val="24"/>
          <w:szCs w:val="24"/>
        </w:rPr>
      </w:pPr>
      <w:r>
        <w:rPr>
          <w:rFonts w:asciiTheme="minorEastAsia" w:hAnsiTheme="minorEastAsia"/>
          <w:sz w:val="24"/>
          <w:szCs w:val="24"/>
        </w:rPr>
        <w:t>3</w:t>
      </w:r>
      <w:r w:rsidR="003F2C83" w:rsidRPr="00180C6E">
        <w:rPr>
          <w:rFonts w:asciiTheme="minorEastAsia" w:hAnsiTheme="minorEastAsia" w:hint="eastAsia"/>
          <w:sz w:val="24"/>
          <w:szCs w:val="24"/>
        </w:rPr>
        <w:t>.</w:t>
      </w:r>
      <w:r w:rsidR="003F2C83" w:rsidRPr="00CD574F">
        <w:rPr>
          <w:rFonts w:asciiTheme="minorEastAsia" w:hAnsiTheme="minorEastAsia" w:hint="eastAsia"/>
          <w:b/>
          <w:sz w:val="24"/>
          <w:szCs w:val="24"/>
        </w:rPr>
        <w:t>最高限价</w:t>
      </w:r>
      <w:r w:rsidR="00846815">
        <w:rPr>
          <w:rFonts w:asciiTheme="minorEastAsia" w:hAnsiTheme="minorEastAsia" w:hint="eastAsia"/>
          <w:b/>
          <w:sz w:val="24"/>
          <w:szCs w:val="24"/>
        </w:rPr>
        <w:t>：1</w:t>
      </w:r>
      <w:r w:rsidR="00A908DC">
        <w:rPr>
          <w:rFonts w:asciiTheme="minorEastAsia" w:hAnsiTheme="minorEastAsia"/>
          <w:b/>
          <w:sz w:val="24"/>
          <w:szCs w:val="24"/>
        </w:rPr>
        <w:t>2</w:t>
      </w:r>
      <w:r w:rsidR="003F2C83" w:rsidRPr="00CD574F">
        <w:rPr>
          <w:rFonts w:asciiTheme="minorEastAsia" w:hAnsiTheme="minorEastAsia" w:hint="eastAsia"/>
          <w:b/>
          <w:sz w:val="24"/>
          <w:szCs w:val="24"/>
        </w:rPr>
        <w:t>万元</w:t>
      </w:r>
      <w:r w:rsidR="003F2C83" w:rsidRPr="00180C6E">
        <w:rPr>
          <w:rFonts w:asciiTheme="minorEastAsia" w:hAnsiTheme="minorEastAsia" w:hint="eastAsia"/>
          <w:sz w:val="24"/>
          <w:szCs w:val="24"/>
        </w:rPr>
        <w:t>；</w:t>
      </w:r>
    </w:p>
    <w:p w14:paraId="0167BDAF" w14:textId="118D4BE1" w:rsidR="003F2C83" w:rsidRPr="00606157" w:rsidRDefault="00D54309" w:rsidP="00606157">
      <w:pPr>
        <w:spacing w:line="440" w:lineRule="exact"/>
        <w:ind w:firstLineChars="200" w:firstLine="482"/>
        <w:rPr>
          <w:rFonts w:asciiTheme="minorEastAsia" w:hAnsiTheme="minorEastAsia"/>
          <w:b/>
          <w:sz w:val="24"/>
          <w:szCs w:val="24"/>
        </w:rPr>
      </w:pPr>
      <w:r>
        <w:rPr>
          <w:rFonts w:asciiTheme="minorEastAsia" w:hAnsiTheme="minorEastAsia" w:hint="eastAsia"/>
          <w:b/>
          <w:sz w:val="24"/>
          <w:szCs w:val="24"/>
        </w:rPr>
        <w:t>三</w:t>
      </w:r>
      <w:r w:rsidR="003F2C83" w:rsidRPr="00606157">
        <w:rPr>
          <w:rFonts w:asciiTheme="minorEastAsia" w:hAnsiTheme="minorEastAsia" w:hint="eastAsia"/>
          <w:b/>
          <w:sz w:val="24"/>
          <w:szCs w:val="24"/>
        </w:rPr>
        <w:t>、</w:t>
      </w:r>
      <w:r>
        <w:rPr>
          <w:rFonts w:asciiTheme="minorEastAsia" w:hAnsiTheme="minorEastAsia" w:hint="eastAsia"/>
          <w:b/>
          <w:sz w:val="24"/>
          <w:szCs w:val="24"/>
        </w:rPr>
        <w:t>投标</w:t>
      </w:r>
      <w:r w:rsidR="003F2C83" w:rsidRPr="00606157">
        <w:rPr>
          <w:rFonts w:asciiTheme="minorEastAsia" w:hAnsiTheme="minorEastAsia" w:hint="eastAsia"/>
          <w:b/>
          <w:sz w:val="24"/>
          <w:szCs w:val="24"/>
        </w:rPr>
        <w:t>材料要求</w:t>
      </w:r>
    </w:p>
    <w:p w14:paraId="03E4A317" w14:textId="77777777" w:rsidR="00835FCB" w:rsidRDefault="00180C6E" w:rsidP="00552528">
      <w:pPr>
        <w:spacing w:line="360" w:lineRule="auto"/>
        <w:ind w:leftChars="228" w:left="479"/>
        <w:jc w:val="left"/>
        <w:rPr>
          <w:rFonts w:asciiTheme="minorEastAsia" w:hAnsiTheme="minorEastAsia"/>
          <w:sz w:val="24"/>
          <w:szCs w:val="24"/>
        </w:rPr>
      </w:pPr>
      <w:r w:rsidRPr="00180C6E">
        <w:rPr>
          <w:rFonts w:asciiTheme="minorEastAsia" w:hAnsiTheme="minorEastAsia"/>
          <w:sz w:val="24"/>
          <w:szCs w:val="24"/>
        </w:rPr>
        <w:t>提供但不限于以下加盖公章复印件材料一套：</w:t>
      </w:r>
    </w:p>
    <w:p w14:paraId="75516BE4" w14:textId="77777777" w:rsidR="00835FCB" w:rsidRDefault="00835FCB" w:rsidP="00552528">
      <w:pPr>
        <w:spacing w:line="360" w:lineRule="auto"/>
        <w:ind w:leftChars="228" w:left="479"/>
        <w:jc w:val="left"/>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营业执照</w:t>
      </w:r>
      <w:r>
        <w:rPr>
          <w:rFonts w:asciiTheme="minorEastAsia" w:hAnsiTheme="minorEastAsia" w:hint="eastAsia"/>
          <w:sz w:val="24"/>
          <w:szCs w:val="24"/>
        </w:rPr>
        <w:t>。</w:t>
      </w:r>
    </w:p>
    <w:p w14:paraId="4FA4FA8D" w14:textId="77777777" w:rsidR="00835FCB" w:rsidRPr="00835FCB" w:rsidRDefault="00835FCB" w:rsidP="00552528">
      <w:pPr>
        <w:spacing w:line="360" w:lineRule="auto"/>
        <w:ind w:leftChars="228" w:left="479"/>
        <w:jc w:val="left"/>
        <w:rPr>
          <w:rFonts w:asciiTheme="minorEastAsia" w:hAnsiTheme="minorEastAsia"/>
          <w:sz w:val="24"/>
          <w:szCs w:val="24"/>
        </w:rPr>
      </w:pPr>
      <w:r>
        <w:rPr>
          <w:rFonts w:asciiTheme="minorEastAsia" w:hAnsiTheme="minorEastAsia" w:hint="eastAsia"/>
          <w:sz w:val="24"/>
          <w:szCs w:val="24"/>
        </w:rPr>
        <w:t>2、</w:t>
      </w:r>
      <w:r w:rsidRPr="00835FCB">
        <w:rPr>
          <w:rFonts w:asciiTheme="minorEastAsia" w:hAnsiTheme="minorEastAsia" w:hint="eastAsia"/>
          <w:sz w:val="24"/>
          <w:szCs w:val="24"/>
        </w:rPr>
        <w:t>若法定代表人参加投标的，须提供本人身份证复印件；若授权代表参加的，须提供法人授权书和授权代表身份证复印件</w:t>
      </w:r>
      <w:r>
        <w:rPr>
          <w:rFonts w:asciiTheme="minorEastAsia" w:hAnsiTheme="minorEastAsia" w:hint="eastAsia"/>
          <w:sz w:val="24"/>
          <w:szCs w:val="24"/>
        </w:rPr>
        <w:t>。</w:t>
      </w:r>
    </w:p>
    <w:p w14:paraId="072CE365" w14:textId="042A26FA" w:rsidR="00835FCB" w:rsidRDefault="00835FCB" w:rsidP="00552528">
      <w:pPr>
        <w:spacing w:line="360" w:lineRule="auto"/>
        <w:ind w:leftChars="228" w:left="479"/>
        <w:jc w:val="left"/>
        <w:rPr>
          <w:rFonts w:asciiTheme="minorEastAsia" w:hAnsiTheme="minorEastAsia"/>
          <w:sz w:val="24"/>
          <w:szCs w:val="24"/>
        </w:rPr>
      </w:pPr>
      <w:r>
        <w:rPr>
          <w:rFonts w:asciiTheme="minorEastAsia" w:hAnsiTheme="minorEastAsia" w:hint="eastAsia"/>
          <w:sz w:val="24"/>
          <w:szCs w:val="24"/>
        </w:rPr>
        <w:t>3、</w:t>
      </w:r>
      <w:r w:rsidR="00552F40">
        <w:rPr>
          <w:rFonts w:asciiTheme="minorEastAsia" w:hAnsiTheme="minorEastAsia" w:hint="eastAsia"/>
          <w:sz w:val="24"/>
          <w:szCs w:val="24"/>
        </w:rPr>
        <w:t>投标方需提供</w:t>
      </w:r>
      <w:r w:rsidRPr="00552528">
        <w:rPr>
          <w:rFonts w:asciiTheme="minorEastAsia" w:hAnsiTheme="minorEastAsia" w:hint="eastAsia"/>
          <w:sz w:val="24"/>
          <w:szCs w:val="24"/>
        </w:rPr>
        <w:t>自20</w:t>
      </w:r>
      <w:r w:rsidR="00373B2F">
        <w:rPr>
          <w:rFonts w:asciiTheme="minorEastAsia" w:hAnsiTheme="minorEastAsia"/>
          <w:sz w:val="24"/>
          <w:szCs w:val="24"/>
        </w:rPr>
        <w:t>20</w:t>
      </w:r>
      <w:r w:rsidRPr="00552528">
        <w:rPr>
          <w:rFonts w:asciiTheme="minorEastAsia" w:hAnsiTheme="minorEastAsia" w:hint="eastAsia"/>
          <w:sz w:val="24"/>
          <w:szCs w:val="24"/>
        </w:rPr>
        <w:t>年1月1日以来类似</w:t>
      </w:r>
      <w:r w:rsidR="00A908DC">
        <w:rPr>
          <w:rFonts w:asciiTheme="minorEastAsia" w:hAnsiTheme="minorEastAsia" w:hint="eastAsia"/>
          <w:sz w:val="24"/>
          <w:szCs w:val="24"/>
        </w:rPr>
        <w:t>污水池曝气廊道清洗</w:t>
      </w:r>
      <w:r w:rsidR="00552F40">
        <w:rPr>
          <w:rFonts w:asciiTheme="minorEastAsia" w:hAnsiTheme="minorEastAsia" w:hint="eastAsia"/>
          <w:sz w:val="24"/>
          <w:szCs w:val="24"/>
        </w:rPr>
        <w:t>项目</w:t>
      </w:r>
      <w:r w:rsidRPr="00552528">
        <w:rPr>
          <w:rFonts w:asciiTheme="minorEastAsia" w:hAnsiTheme="minorEastAsia" w:hint="eastAsia"/>
          <w:sz w:val="24"/>
          <w:szCs w:val="24"/>
        </w:rPr>
        <w:t>业绩</w:t>
      </w:r>
      <w:r w:rsidR="00552F40">
        <w:rPr>
          <w:rFonts w:asciiTheme="minorEastAsia" w:hAnsiTheme="minorEastAsia" w:hint="eastAsia"/>
          <w:sz w:val="24"/>
          <w:szCs w:val="24"/>
        </w:rPr>
        <w:t>。</w:t>
      </w:r>
    </w:p>
    <w:p w14:paraId="601C49F2" w14:textId="57441E83" w:rsidR="00552F40" w:rsidRDefault="00835FCB" w:rsidP="00552528">
      <w:pPr>
        <w:spacing w:line="360" w:lineRule="auto"/>
        <w:ind w:leftChars="228" w:left="479"/>
        <w:jc w:val="left"/>
        <w:rPr>
          <w:rFonts w:asciiTheme="minorEastAsia" w:hAnsiTheme="minorEastAsia"/>
          <w:sz w:val="24"/>
          <w:szCs w:val="24"/>
        </w:rPr>
      </w:pPr>
      <w:r>
        <w:rPr>
          <w:rFonts w:asciiTheme="minorEastAsia" w:hAnsiTheme="minorEastAsia" w:hint="eastAsia"/>
          <w:sz w:val="24"/>
          <w:szCs w:val="24"/>
        </w:rPr>
        <w:t>4、</w:t>
      </w:r>
      <w:r w:rsidRPr="00552528">
        <w:rPr>
          <w:rFonts w:asciiTheme="minorEastAsia" w:hAnsiTheme="minorEastAsia" w:hint="eastAsia"/>
          <w:sz w:val="24"/>
          <w:szCs w:val="24"/>
        </w:rPr>
        <w:t>投标方</w:t>
      </w:r>
      <w:r w:rsidR="00552F40">
        <w:rPr>
          <w:rFonts w:asciiTheme="minorEastAsia" w:hAnsiTheme="minorEastAsia" w:hint="eastAsia"/>
          <w:sz w:val="24"/>
          <w:szCs w:val="24"/>
        </w:rPr>
        <w:t>需提供所</w:t>
      </w:r>
      <w:r w:rsidRPr="00552528">
        <w:rPr>
          <w:rFonts w:asciiTheme="minorEastAsia" w:hAnsiTheme="minorEastAsia" w:hint="eastAsia"/>
          <w:sz w:val="24"/>
          <w:szCs w:val="24"/>
        </w:rPr>
        <w:t>选用</w:t>
      </w:r>
      <w:r w:rsidR="00552F40">
        <w:rPr>
          <w:rFonts w:asciiTheme="minorEastAsia" w:hAnsiTheme="minorEastAsia" w:hint="eastAsia"/>
          <w:sz w:val="24"/>
          <w:szCs w:val="24"/>
        </w:rPr>
        <w:t>的</w:t>
      </w:r>
      <w:r w:rsidR="00A908DC">
        <w:rPr>
          <w:rFonts w:asciiTheme="minorEastAsia" w:hAnsiTheme="minorEastAsia" w:hint="eastAsia"/>
          <w:sz w:val="24"/>
          <w:szCs w:val="24"/>
        </w:rPr>
        <w:t>清洗设备</w:t>
      </w:r>
      <w:r w:rsidRPr="00552528">
        <w:rPr>
          <w:rFonts w:asciiTheme="minorEastAsia" w:hAnsiTheme="minorEastAsia" w:hint="eastAsia"/>
          <w:sz w:val="24"/>
          <w:szCs w:val="24"/>
        </w:rPr>
        <w:t>配置及</w:t>
      </w:r>
      <w:r w:rsidR="00A908DC">
        <w:rPr>
          <w:rFonts w:asciiTheme="minorEastAsia" w:hAnsiTheme="minorEastAsia" w:hint="eastAsia"/>
          <w:sz w:val="24"/>
          <w:szCs w:val="24"/>
        </w:rPr>
        <w:t>去垢药剂</w:t>
      </w:r>
      <w:r w:rsidRPr="00552528">
        <w:rPr>
          <w:rFonts w:asciiTheme="minorEastAsia" w:hAnsiTheme="minorEastAsia" w:hint="eastAsia"/>
          <w:sz w:val="24"/>
          <w:szCs w:val="24"/>
        </w:rPr>
        <w:t>技术性能参数</w:t>
      </w:r>
      <w:r>
        <w:rPr>
          <w:rFonts w:asciiTheme="minorEastAsia" w:hAnsiTheme="minorEastAsia" w:hint="eastAsia"/>
          <w:sz w:val="24"/>
          <w:szCs w:val="24"/>
        </w:rPr>
        <w:t>说明等</w:t>
      </w:r>
      <w:r w:rsidR="00552F40">
        <w:rPr>
          <w:rFonts w:asciiTheme="minorEastAsia" w:hAnsiTheme="minorEastAsia" w:hint="eastAsia"/>
          <w:sz w:val="24"/>
          <w:szCs w:val="24"/>
        </w:rPr>
        <w:t>材料</w:t>
      </w:r>
      <w:r w:rsidR="00FD7CE4">
        <w:rPr>
          <w:rFonts w:asciiTheme="minorEastAsia" w:hAnsiTheme="minorEastAsia" w:hint="eastAsia"/>
          <w:sz w:val="24"/>
          <w:szCs w:val="24"/>
        </w:rPr>
        <w:t>。</w:t>
      </w:r>
    </w:p>
    <w:p w14:paraId="7985825A" w14:textId="651201BC" w:rsidR="00FD7CE4" w:rsidRDefault="00FD7CE4" w:rsidP="00552528">
      <w:pPr>
        <w:spacing w:line="360" w:lineRule="auto"/>
        <w:ind w:leftChars="228" w:left="479"/>
        <w:jc w:val="left"/>
        <w:rPr>
          <w:rFonts w:asciiTheme="minorEastAsia" w:hAnsiTheme="minorEastAsia"/>
          <w:sz w:val="24"/>
          <w:szCs w:val="24"/>
        </w:rPr>
      </w:pPr>
      <w:r>
        <w:rPr>
          <w:rFonts w:asciiTheme="minorEastAsia" w:hAnsiTheme="minorEastAsia" w:hint="eastAsia"/>
          <w:sz w:val="24"/>
          <w:szCs w:val="24"/>
        </w:rPr>
        <w:t>5、本项目技术方案。</w:t>
      </w:r>
    </w:p>
    <w:p w14:paraId="384DA1DB" w14:textId="77777777" w:rsidR="00180C6E" w:rsidRPr="00180C6E" w:rsidRDefault="00180C6E" w:rsidP="00552528">
      <w:pPr>
        <w:spacing w:line="360" w:lineRule="auto"/>
        <w:ind w:leftChars="228" w:left="479"/>
        <w:jc w:val="left"/>
        <w:rPr>
          <w:rFonts w:asciiTheme="minorEastAsia" w:hAnsiTheme="minorEastAsia"/>
          <w:sz w:val="24"/>
          <w:szCs w:val="24"/>
        </w:rPr>
      </w:pPr>
      <w:r w:rsidRPr="00180C6E">
        <w:rPr>
          <w:rFonts w:asciiTheme="minorEastAsia" w:hAnsiTheme="minorEastAsia"/>
          <w:sz w:val="24"/>
          <w:szCs w:val="24"/>
        </w:rPr>
        <w:t>相关原件</w:t>
      </w:r>
      <w:r w:rsidR="00835FCB">
        <w:rPr>
          <w:rFonts w:asciiTheme="minorEastAsia" w:hAnsiTheme="minorEastAsia"/>
          <w:sz w:val="24"/>
          <w:szCs w:val="24"/>
        </w:rPr>
        <w:t>备查</w:t>
      </w:r>
      <w:r w:rsidRPr="00180C6E">
        <w:rPr>
          <w:rFonts w:asciiTheme="minorEastAsia" w:hAnsiTheme="minorEastAsia"/>
          <w:sz w:val="24"/>
          <w:szCs w:val="24"/>
        </w:rPr>
        <w:t>，便于校核。</w:t>
      </w:r>
    </w:p>
    <w:p w14:paraId="15471957" w14:textId="2A6B63C0" w:rsidR="00180C6E" w:rsidRPr="00606157" w:rsidRDefault="00D54309" w:rsidP="00606157">
      <w:pPr>
        <w:spacing w:line="480" w:lineRule="exact"/>
        <w:ind w:rightChars="100" w:right="210" w:firstLineChars="200" w:firstLine="482"/>
        <w:rPr>
          <w:rFonts w:asciiTheme="minorEastAsia" w:hAnsiTheme="minorEastAsia"/>
          <w:b/>
          <w:sz w:val="24"/>
          <w:szCs w:val="24"/>
        </w:rPr>
      </w:pPr>
      <w:r>
        <w:rPr>
          <w:rFonts w:asciiTheme="minorEastAsia" w:hAnsiTheme="minorEastAsia" w:hint="eastAsia"/>
          <w:b/>
          <w:sz w:val="24"/>
          <w:szCs w:val="24"/>
        </w:rPr>
        <w:t>四</w:t>
      </w:r>
      <w:r w:rsidR="00180C6E" w:rsidRPr="00606157">
        <w:rPr>
          <w:rFonts w:asciiTheme="minorEastAsia" w:hAnsiTheme="minorEastAsia" w:hint="eastAsia"/>
          <w:b/>
          <w:sz w:val="24"/>
          <w:szCs w:val="24"/>
        </w:rPr>
        <w:t>、付款方式及</w:t>
      </w:r>
      <w:r w:rsidR="00180C6E" w:rsidRPr="00102155">
        <w:rPr>
          <w:rFonts w:asciiTheme="minorEastAsia" w:hAnsiTheme="minorEastAsia" w:hint="eastAsia"/>
          <w:b/>
          <w:sz w:val="24"/>
          <w:szCs w:val="24"/>
        </w:rPr>
        <w:t>质保要求</w:t>
      </w:r>
    </w:p>
    <w:p w14:paraId="63A3DCB8" w14:textId="35694601" w:rsidR="00180C6E" w:rsidRPr="00180C6E" w:rsidRDefault="00180C6E" w:rsidP="00180C6E">
      <w:pPr>
        <w:spacing w:line="480" w:lineRule="exact"/>
        <w:ind w:leftChars="270" w:left="567" w:rightChars="100" w:right="210"/>
        <w:rPr>
          <w:rFonts w:asciiTheme="minorEastAsia" w:hAnsiTheme="minorEastAsia"/>
          <w:sz w:val="24"/>
          <w:szCs w:val="24"/>
        </w:rPr>
      </w:pPr>
      <w:r w:rsidRPr="00180C6E">
        <w:rPr>
          <w:rFonts w:asciiTheme="minorEastAsia" w:hAnsiTheme="minorEastAsia" w:hint="eastAsia"/>
          <w:sz w:val="24"/>
          <w:szCs w:val="24"/>
        </w:rPr>
        <w:t>1、</w:t>
      </w:r>
      <w:r w:rsidR="00D54309">
        <w:rPr>
          <w:rFonts w:asciiTheme="minorEastAsia" w:hAnsiTheme="minorEastAsia" w:hint="eastAsia"/>
          <w:sz w:val="24"/>
          <w:szCs w:val="24"/>
        </w:rPr>
        <w:t>曝气器清洗</w:t>
      </w:r>
      <w:r w:rsidR="006E06C6">
        <w:rPr>
          <w:rFonts w:asciiTheme="minorEastAsia" w:hAnsiTheme="minorEastAsia" w:hint="eastAsia"/>
          <w:sz w:val="24"/>
          <w:szCs w:val="24"/>
        </w:rPr>
        <w:t>经</w:t>
      </w:r>
      <w:r w:rsidR="006855BB">
        <w:rPr>
          <w:rFonts w:asciiTheme="minorEastAsia" w:hAnsiTheme="minorEastAsia" w:hint="eastAsia"/>
          <w:sz w:val="24"/>
          <w:szCs w:val="24"/>
        </w:rPr>
        <w:t>招标方</w:t>
      </w:r>
      <w:r w:rsidR="006E06C6">
        <w:rPr>
          <w:rFonts w:asciiTheme="minorEastAsia" w:hAnsiTheme="minorEastAsia" w:hint="eastAsia"/>
          <w:sz w:val="24"/>
          <w:szCs w:val="24"/>
        </w:rPr>
        <w:t>验收合格后，</w:t>
      </w:r>
      <w:r w:rsidR="006855BB">
        <w:rPr>
          <w:rFonts w:asciiTheme="minorEastAsia" w:hAnsiTheme="minorEastAsia" w:hint="eastAsia"/>
          <w:sz w:val="24"/>
          <w:szCs w:val="24"/>
        </w:rPr>
        <w:t>招标方</w:t>
      </w:r>
      <w:r w:rsidR="006E06C6">
        <w:rPr>
          <w:rFonts w:asciiTheme="minorEastAsia" w:hAnsiTheme="minorEastAsia" w:hint="eastAsia"/>
          <w:sz w:val="24"/>
          <w:szCs w:val="24"/>
        </w:rPr>
        <w:t>支付合同总价的9</w:t>
      </w:r>
      <w:r w:rsidR="00890FD4">
        <w:rPr>
          <w:rFonts w:asciiTheme="minorEastAsia" w:hAnsiTheme="minorEastAsia" w:hint="eastAsia"/>
          <w:sz w:val="24"/>
          <w:szCs w:val="24"/>
        </w:rPr>
        <w:t>5</w:t>
      </w:r>
      <w:r w:rsidR="006E06C6">
        <w:rPr>
          <w:rFonts w:asciiTheme="minorEastAsia" w:hAnsiTheme="minorEastAsia" w:hint="eastAsia"/>
          <w:sz w:val="24"/>
          <w:szCs w:val="24"/>
        </w:rPr>
        <w:t>%，</w:t>
      </w:r>
      <w:r w:rsidRPr="00180C6E">
        <w:rPr>
          <w:rFonts w:asciiTheme="minorEastAsia" w:hAnsiTheme="minorEastAsia" w:hint="eastAsia"/>
          <w:sz w:val="24"/>
          <w:szCs w:val="24"/>
        </w:rPr>
        <w:t>剩余</w:t>
      </w:r>
      <w:r w:rsidR="00890FD4">
        <w:rPr>
          <w:rFonts w:asciiTheme="minorEastAsia" w:hAnsiTheme="minorEastAsia" w:hint="eastAsia"/>
          <w:sz w:val="24"/>
          <w:szCs w:val="24"/>
        </w:rPr>
        <w:t>5</w:t>
      </w:r>
      <w:r w:rsidRPr="00180C6E">
        <w:rPr>
          <w:rFonts w:asciiTheme="minorEastAsia" w:hAnsiTheme="minorEastAsia" w:hint="eastAsia"/>
          <w:sz w:val="24"/>
          <w:szCs w:val="24"/>
        </w:rPr>
        <w:t>%为质保金</w:t>
      </w:r>
      <w:r w:rsidR="006E06C6">
        <w:rPr>
          <w:rFonts w:asciiTheme="minorEastAsia" w:hAnsiTheme="minorEastAsia" w:hint="eastAsia"/>
          <w:sz w:val="24"/>
          <w:szCs w:val="24"/>
        </w:rPr>
        <w:t>，质保期满后付清。</w:t>
      </w:r>
    </w:p>
    <w:p w14:paraId="20576EF0" w14:textId="462504DC" w:rsidR="00180C6E" w:rsidRPr="00180C6E" w:rsidRDefault="00180C6E" w:rsidP="006855BB">
      <w:pPr>
        <w:autoSpaceDE w:val="0"/>
        <w:autoSpaceDN w:val="0"/>
        <w:adjustRightInd w:val="0"/>
        <w:spacing w:line="480" w:lineRule="exact"/>
        <w:ind w:leftChars="238" w:left="500" w:firstLineChars="50" w:firstLine="120"/>
        <w:rPr>
          <w:rFonts w:asciiTheme="minorEastAsia" w:hAnsiTheme="minorEastAsia"/>
          <w:sz w:val="24"/>
          <w:szCs w:val="24"/>
        </w:rPr>
      </w:pPr>
      <w:r w:rsidRPr="00180C6E">
        <w:rPr>
          <w:rFonts w:asciiTheme="minorEastAsia" w:hAnsiTheme="minorEastAsia" w:hint="eastAsia"/>
          <w:sz w:val="24"/>
          <w:szCs w:val="24"/>
        </w:rPr>
        <w:t>2、</w:t>
      </w:r>
      <w:r w:rsidR="00D54309">
        <w:rPr>
          <w:rFonts w:asciiTheme="minorEastAsia" w:hAnsiTheme="minorEastAsia" w:hint="eastAsia"/>
          <w:sz w:val="24"/>
          <w:szCs w:val="24"/>
        </w:rPr>
        <w:t>曝气器清洗</w:t>
      </w:r>
      <w:r w:rsidR="006E06C6">
        <w:rPr>
          <w:rFonts w:asciiTheme="minorEastAsia" w:hAnsiTheme="minorEastAsia" w:hint="eastAsia"/>
          <w:sz w:val="24"/>
          <w:szCs w:val="24"/>
        </w:rPr>
        <w:t>项目</w:t>
      </w:r>
      <w:r w:rsidR="00102155">
        <w:rPr>
          <w:rFonts w:asciiTheme="minorEastAsia" w:hAnsiTheme="minorEastAsia" w:hint="eastAsia"/>
          <w:sz w:val="24"/>
          <w:szCs w:val="24"/>
        </w:rPr>
        <w:t>验收</w:t>
      </w:r>
      <w:r w:rsidRPr="00180C6E">
        <w:rPr>
          <w:rFonts w:asciiTheme="minorEastAsia" w:hAnsiTheme="minorEastAsia"/>
          <w:sz w:val="24"/>
          <w:szCs w:val="24"/>
        </w:rPr>
        <w:t>完成后质保期为</w:t>
      </w:r>
      <w:r w:rsidR="00102155">
        <w:rPr>
          <w:rFonts w:asciiTheme="minorEastAsia" w:hAnsiTheme="minorEastAsia"/>
          <w:sz w:val="24"/>
          <w:szCs w:val="24"/>
        </w:rPr>
        <w:t>6</w:t>
      </w:r>
      <w:r w:rsidR="00102155">
        <w:rPr>
          <w:rFonts w:asciiTheme="minorEastAsia" w:hAnsiTheme="minorEastAsia" w:hint="eastAsia"/>
          <w:sz w:val="24"/>
          <w:szCs w:val="24"/>
        </w:rPr>
        <w:t>个月</w:t>
      </w:r>
      <w:r w:rsidRPr="00180C6E">
        <w:rPr>
          <w:rFonts w:asciiTheme="minorEastAsia" w:hAnsiTheme="minorEastAsia"/>
          <w:sz w:val="24"/>
          <w:szCs w:val="24"/>
        </w:rPr>
        <w:t>，质保期从</w:t>
      </w:r>
      <w:r w:rsidR="006855BB">
        <w:rPr>
          <w:rFonts w:asciiTheme="minorEastAsia" w:hAnsiTheme="minorEastAsia" w:hint="eastAsia"/>
          <w:sz w:val="24"/>
          <w:szCs w:val="24"/>
        </w:rPr>
        <w:t>设备安装调试验收合格之日起计算。</w:t>
      </w:r>
    </w:p>
    <w:p w14:paraId="5547BCD6" w14:textId="77777777" w:rsidR="00180C6E" w:rsidRPr="00180C6E" w:rsidRDefault="00180C6E" w:rsidP="006855BB">
      <w:pPr>
        <w:spacing w:line="480" w:lineRule="exact"/>
        <w:ind w:leftChars="238" w:left="500" w:firstLineChars="50" w:firstLine="120"/>
        <w:rPr>
          <w:rFonts w:asciiTheme="minorEastAsia" w:hAnsiTheme="minorEastAsia"/>
          <w:sz w:val="24"/>
          <w:szCs w:val="24"/>
        </w:rPr>
      </w:pPr>
      <w:r w:rsidRPr="00180C6E">
        <w:rPr>
          <w:rFonts w:asciiTheme="minorEastAsia" w:hAnsiTheme="minorEastAsia" w:hint="eastAsia"/>
          <w:sz w:val="24"/>
          <w:szCs w:val="24"/>
        </w:rPr>
        <w:t>3、</w:t>
      </w:r>
      <w:r w:rsidRPr="00180C6E">
        <w:rPr>
          <w:rFonts w:asciiTheme="minorEastAsia" w:hAnsiTheme="minorEastAsia"/>
          <w:sz w:val="24"/>
          <w:szCs w:val="24"/>
        </w:rPr>
        <w:t>在质保期内如出现因</w:t>
      </w:r>
      <w:r w:rsidR="006855BB">
        <w:rPr>
          <w:rFonts w:asciiTheme="minorEastAsia" w:hAnsiTheme="minorEastAsia" w:hint="eastAsia"/>
          <w:sz w:val="24"/>
          <w:szCs w:val="24"/>
        </w:rPr>
        <w:t>设备</w:t>
      </w:r>
      <w:r w:rsidRPr="00180C6E">
        <w:rPr>
          <w:rFonts w:asciiTheme="minorEastAsia" w:hAnsiTheme="minorEastAsia"/>
          <w:sz w:val="24"/>
          <w:szCs w:val="24"/>
        </w:rPr>
        <w:t>质量问题或者更换部件造成的</w:t>
      </w:r>
      <w:r w:rsidR="006855BB">
        <w:rPr>
          <w:rFonts w:asciiTheme="minorEastAsia" w:hAnsiTheme="minorEastAsia" w:hint="eastAsia"/>
          <w:sz w:val="24"/>
          <w:szCs w:val="24"/>
        </w:rPr>
        <w:t>设备</w:t>
      </w:r>
      <w:r w:rsidRPr="00180C6E">
        <w:rPr>
          <w:rFonts w:asciiTheme="minorEastAsia" w:hAnsiTheme="minorEastAsia"/>
          <w:sz w:val="24"/>
          <w:szCs w:val="24"/>
        </w:rPr>
        <w:t>故障引起的返工维修或更换，返工所发生的费用由</w:t>
      </w:r>
      <w:r w:rsidRPr="00180C6E">
        <w:rPr>
          <w:rFonts w:asciiTheme="minorEastAsia" w:hAnsiTheme="minorEastAsia" w:hint="eastAsia"/>
          <w:sz w:val="24"/>
          <w:szCs w:val="24"/>
        </w:rPr>
        <w:t>投标人</w:t>
      </w:r>
      <w:r w:rsidRPr="00180C6E">
        <w:rPr>
          <w:rFonts w:asciiTheme="minorEastAsia" w:hAnsiTheme="minorEastAsia"/>
          <w:sz w:val="24"/>
          <w:szCs w:val="24"/>
        </w:rPr>
        <w:t>承担</w:t>
      </w:r>
      <w:r w:rsidR="006855BB">
        <w:rPr>
          <w:rFonts w:asciiTheme="minorEastAsia" w:hAnsiTheme="minorEastAsia" w:hint="eastAsia"/>
          <w:sz w:val="24"/>
          <w:szCs w:val="24"/>
        </w:rPr>
        <w:t>。</w:t>
      </w:r>
    </w:p>
    <w:p w14:paraId="3C243ACE" w14:textId="3FE3E858" w:rsidR="009D1913" w:rsidRDefault="00D54309" w:rsidP="00606157">
      <w:pPr>
        <w:spacing w:line="360" w:lineRule="auto"/>
        <w:ind w:firstLineChars="200" w:firstLine="482"/>
        <w:jc w:val="left"/>
        <w:rPr>
          <w:rFonts w:asciiTheme="minorEastAsia" w:hAnsiTheme="minorEastAsia"/>
          <w:sz w:val="24"/>
          <w:szCs w:val="24"/>
        </w:rPr>
      </w:pPr>
      <w:r>
        <w:rPr>
          <w:rFonts w:asciiTheme="minorEastAsia" w:hAnsiTheme="minorEastAsia" w:hint="eastAsia"/>
          <w:b/>
          <w:sz w:val="24"/>
          <w:szCs w:val="24"/>
        </w:rPr>
        <w:t>五</w:t>
      </w:r>
      <w:r w:rsidR="009D1913" w:rsidRPr="00606157">
        <w:rPr>
          <w:rFonts w:asciiTheme="minorEastAsia" w:hAnsiTheme="minorEastAsia" w:hint="eastAsia"/>
          <w:b/>
          <w:sz w:val="24"/>
          <w:szCs w:val="24"/>
        </w:rPr>
        <w:t>.</w:t>
      </w:r>
      <w:r w:rsidR="0096343E" w:rsidRPr="00606157">
        <w:rPr>
          <w:rFonts w:asciiTheme="minorEastAsia" w:hAnsiTheme="minorEastAsia" w:hint="eastAsia"/>
          <w:b/>
          <w:sz w:val="24"/>
          <w:szCs w:val="24"/>
        </w:rPr>
        <w:t>中标模式：</w:t>
      </w:r>
      <w:r w:rsidR="00102155">
        <w:rPr>
          <w:rFonts w:asciiTheme="minorEastAsia" w:hAnsiTheme="minorEastAsia" w:hint="eastAsia"/>
          <w:sz w:val="24"/>
          <w:szCs w:val="24"/>
        </w:rPr>
        <w:t>综合评标法</w:t>
      </w:r>
      <w:r w:rsidR="009D1913" w:rsidRPr="00180C6E">
        <w:rPr>
          <w:rFonts w:asciiTheme="minorEastAsia" w:hAnsiTheme="minorEastAsia" w:hint="eastAsia"/>
          <w:sz w:val="24"/>
          <w:szCs w:val="24"/>
        </w:rPr>
        <w:t>。</w:t>
      </w:r>
    </w:p>
    <w:tbl>
      <w:tblPr>
        <w:tblW w:w="9648" w:type="dxa"/>
        <w:jc w:val="center"/>
        <w:tblLayout w:type="fixed"/>
        <w:tblLook w:val="04A0" w:firstRow="1" w:lastRow="0" w:firstColumn="1" w:lastColumn="0" w:noHBand="0" w:noVBand="1"/>
      </w:tblPr>
      <w:tblGrid>
        <w:gridCol w:w="675"/>
        <w:gridCol w:w="1426"/>
        <w:gridCol w:w="945"/>
        <w:gridCol w:w="6602"/>
      </w:tblGrid>
      <w:tr w:rsidR="00102155" w:rsidRPr="00102155" w14:paraId="3783B559" w14:textId="77777777" w:rsidTr="00102155">
        <w:trPr>
          <w:trHeight w:val="487"/>
          <w:jc w:val="center"/>
        </w:trPr>
        <w:tc>
          <w:tcPr>
            <w:tcW w:w="675" w:type="dxa"/>
            <w:tcBorders>
              <w:top w:val="single" w:sz="4" w:space="0" w:color="auto"/>
              <w:left w:val="single" w:sz="4" w:space="0" w:color="auto"/>
              <w:bottom w:val="single" w:sz="4" w:space="0" w:color="auto"/>
              <w:right w:val="single" w:sz="4" w:space="0" w:color="auto"/>
            </w:tcBorders>
          </w:tcPr>
          <w:p w14:paraId="0C7A1B31" w14:textId="77777777" w:rsidR="00102155" w:rsidRPr="00102155" w:rsidRDefault="00102155" w:rsidP="00102155">
            <w:pPr>
              <w:spacing w:line="500" w:lineRule="exact"/>
              <w:rPr>
                <w:rFonts w:ascii="宋体" w:eastAsia="宋体" w:hAnsi="宋体" w:cs="Times New Roman"/>
                <w:color w:val="000000"/>
                <w:szCs w:val="21"/>
              </w:rPr>
            </w:pPr>
            <w:r w:rsidRPr="00102155">
              <w:rPr>
                <w:rFonts w:ascii="宋体" w:eastAsia="宋体" w:hAnsi="宋体" w:cs="Times New Roman" w:hint="eastAsia"/>
                <w:color w:val="000000"/>
                <w:szCs w:val="21"/>
              </w:rPr>
              <w:t>序号</w:t>
            </w:r>
          </w:p>
        </w:tc>
        <w:tc>
          <w:tcPr>
            <w:tcW w:w="1426" w:type="dxa"/>
            <w:tcBorders>
              <w:top w:val="single" w:sz="4" w:space="0" w:color="auto"/>
              <w:left w:val="nil"/>
              <w:bottom w:val="single" w:sz="4" w:space="0" w:color="auto"/>
              <w:right w:val="single" w:sz="4" w:space="0" w:color="auto"/>
            </w:tcBorders>
            <w:vAlign w:val="center"/>
          </w:tcPr>
          <w:p w14:paraId="4371D3C2"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评分项目</w:t>
            </w:r>
          </w:p>
        </w:tc>
        <w:tc>
          <w:tcPr>
            <w:tcW w:w="945" w:type="dxa"/>
            <w:tcBorders>
              <w:top w:val="single" w:sz="4" w:space="0" w:color="auto"/>
              <w:left w:val="nil"/>
              <w:bottom w:val="single" w:sz="4" w:space="0" w:color="auto"/>
              <w:right w:val="single" w:sz="4" w:space="0" w:color="auto"/>
            </w:tcBorders>
            <w:vAlign w:val="center"/>
          </w:tcPr>
          <w:p w14:paraId="00D592B8"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分值</w:t>
            </w:r>
          </w:p>
        </w:tc>
        <w:tc>
          <w:tcPr>
            <w:tcW w:w="6602" w:type="dxa"/>
            <w:tcBorders>
              <w:top w:val="single" w:sz="4" w:space="0" w:color="auto"/>
              <w:left w:val="nil"/>
              <w:bottom w:val="single" w:sz="4" w:space="0" w:color="auto"/>
              <w:right w:val="single" w:sz="4" w:space="0" w:color="auto"/>
            </w:tcBorders>
            <w:vAlign w:val="center"/>
          </w:tcPr>
          <w:p w14:paraId="1C6A5D22"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评分细则</w:t>
            </w:r>
          </w:p>
        </w:tc>
      </w:tr>
      <w:tr w:rsidR="00102155" w:rsidRPr="00102155" w14:paraId="54B8D5B4" w14:textId="77777777" w:rsidTr="00102155">
        <w:trPr>
          <w:trHeight w:val="1350"/>
          <w:jc w:val="center"/>
        </w:trPr>
        <w:tc>
          <w:tcPr>
            <w:tcW w:w="675" w:type="dxa"/>
            <w:tcBorders>
              <w:top w:val="single" w:sz="4" w:space="0" w:color="auto"/>
              <w:left w:val="single" w:sz="4" w:space="0" w:color="auto"/>
              <w:bottom w:val="single" w:sz="4" w:space="0" w:color="auto"/>
              <w:right w:val="single" w:sz="4" w:space="0" w:color="auto"/>
            </w:tcBorders>
            <w:vAlign w:val="center"/>
          </w:tcPr>
          <w:p w14:paraId="52D0EE10"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1</w:t>
            </w:r>
          </w:p>
        </w:tc>
        <w:tc>
          <w:tcPr>
            <w:tcW w:w="1426" w:type="dxa"/>
            <w:tcBorders>
              <w:top w:val="single" w:sz="4" w:space="0" w:color="auto"/>
              <w:left w:val="nil"/>
              <w:bottom w:val="single" w:sz="4" w:space="0" w:color="auto"/>
              <w:right w:val="single" w:sz="4" w:space="0" w:color="auto"/>
            </w:tcBorders>
            <w:vAlign w:val="center"/>
          </w:tcPr>
          <w:p w14:paraId="3449ABFD"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投标报价</w:t>
            </w:r>
          </w:p>
        </w:tc>
        <w:tc>
          <w:tcPr>
            <w:tcW w:w="945" w:type="dxa"/>
            <w:tcBorders>
              <w:top w:val="single" w:sz="4" w:space="0" w:color="auto"/>
              <w:left w:val="nil"/>
              <w:bottom w:val="single" w:sz="4" w:space="0" w:color="auto"/>
              <w:right w:val="single" w:sz="4" w:space="0" w:color="auto"/>
            </w:tcBorders>
            <w:vAlign w:val="center"/>
          </w:tcPr>
          <w:p w14:paraId="0957CA07" w14:textId="5F76477D" w:rsidR="00102155" w:rsidRPr="00102155" w:rsidRDefault="00102155" w:rsidP="00102155">
            <w:pPr>
              <w:spacing w:line="500" w:lineRule="exact"/>
              <w:jc w:val="center"/>
              <w:rPr>
                <w:rFonts w:ascii="宋体" w:eastAsia="宋体" w:hAnsi="宋体" w:cs="Times New Roman"/>
                <w:color w:val="000000"/>
                <w:szCs w:val="21"/>
              </w:rPr>
            </w:pPr>
            <w:r>
              <w:rPr>
                <w:rFonts w:ascii="宋体" w:eastAsia="宋体" w:hAnsi="宋体" w:cs="Times New Roman"/>
                <w:color w:val="000000"/>
                <w:szCs w:val="21"/>
              </w:rPr>
              <w:t>50</w:t>
            </w:r>
            <w:r w:rsidRPr="00102155">
              <w:rPr>
                <w:rFonts w:ascii="宋体" w:eastAsia="宋体" w:hAnsi="宋体" w:cs="Times New Roman" w:hint="eastAsia"/>
                <w:color w:val="000000"/>
                <w:szCs w:val="21"/>
              </w:rPr>
              <w:t>分</w:t>
            </w:r>
          </w:p>
        </w:tc>
        <w:tc>
          <w:tcPr>
            <w:tcW w:w="6602" w:type="dxa"/>
            <w:tcBorders>
              <w:top w:val="single" w:sz="4" w:space="0" w:color="auto"/>
              <w:left w:val="nil"/>
              <w:bottom w:val="single" w:sz="4" w:space="0" w:color="auto"/>
              <w:right w:val="single" w:sz="4" w:space="0" w:color="auto"/>
            </w:tcBorders>
          </w:tcPr>
          <w:p w14:paraId="07EE1C1A" w14:textId="26B1E93A"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以所有有效投标人报价的平均价为评标基准价，投标人报价低于评标基准价的、得满分50分，投标人报价高于评标基准价的、每高1％扣0.6分，扣完为止，不足1%的按照1%计算。</w:t>
            </w:r>
          </w:p>
        </w:tc>
      </w:tr>
      <w:tr w:rsidR="00102155" w:rsidRPr="00102155" w14:paraId="1AEA1E89" w14:textId="77777777" w:rsidTr="00B83637">
        <w:trPr>
          <w:trHeight w:val="1131"/>
          <w:jc w:val="center"/>
        </w:trPr>
        <w:tc>
          <w:tcPr>
            <w:tcW w:w="675" w:type="dxa"/>
            <w:vMerge w:val="restart"/>
            <w:tcBorders>
              <w:top w:val="nil"/>
              <w:left w:val="single" w:sz="4" w:space="0" w:color="auto"/>
              <w:right w:val="single" w:sz="4" w:space="0" w:color="auto"/>
            </w:tcBorders>
            <w:vAlign w:val="center"/>
          </w:tcPr>
          <w:p w14:paraId="51EB4670" w14:textId="77777777" w:rsidR="00102155" w:rsidRPr="00102155" w:rsidRDefault="00102155" w:rsidP="00102155">
            <w:pPr>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2</w:t>
            </w:r>
          </w:p>
        </w:tc>
        <w:tc>
          <w:tcPr>
            <w:tcW w:w="1426" w:type="dxa"/>
            <w:vMerge w:val="restart"/>
            <w:tcBorders>
              <w:top w:val="nil"/>
              <w:left w:val="nil"/>
              <w:right w:val="single" w:sz="4" w:space="0" w:color="auto"/>
            </w:tcBorders>
            <w:vAlign w:val="center"/>
          </w:tcPr>
          <w:p w14:paraId="49FA0DAE" w14:textId="638A8AEB" w:rsidR="00102155" w:rsidRPr="00102155" w:rsidRDefault="00102155" w:rsidP="00102155">
            <w:pPr>
              <w:spacing w:line="500" w:lineRule="exact"/>
              <w:jc w:val="center"/>
              <w:rPr>
                <w:rFonts w:ascii="宋体" w:eastAsia="宋体" w:hAnsi="宋体" w:cs="Times New Roman"/>
                <w:color w:val="000000"/>
                <w:szCs w:val="21"/>
              </w:rPr>
            </w:pPr>
            <w:r>
              <w:rPr>
                <w:rFonts w:ascii="宋体" w:eastAsia="宋体" w:hAnsi="宋体" w:cs="Times New Roman" w:hint="eastAsia"/>
                <w:color w:val="000000"/>
                <w:szCs w:val="21"/>
              </w:rPr>
              <w:t>技术</w:t>
            </w:r>
            <w:r w:rsidRPr="00102155">
              <w:rPr>
                <w:rFonts w:ascii="宋体" w:eastAsia="宋体" w:hAnsi="宋体" w:cs="Times New Roman" w:hint="eastAsia"/>
                <w:color w:val="000000"/>
                <w:szCs w:val="21"/>
              </w:rPr>
              <w:t>方案</w:t>
            </w:r>
          </w:p>
        </w:tc>
        <w:tc>
          <w:tcPr>
            <w:tcW w:w="945" w:type="dxa"/>
            <w:vMerge w:val="restart"/>
            <w:tcBorders>
              <w:top w:val="nil"/>
              <w:left w:val="nil"/>
              <w:right w:val="single" w:sz="4" w:space="0" w:color="auto"/>
            </w:tcBorders>
            <w:vAlign w:val="center"/>
          </w:tcPr>
          <w:p w14:paraId="18EBA1A2" w14:textId="07E10071" w:rsidR="00102155" w:rsidRPr="00102155" w:rsidRDefault="00102155" w:rsidP="00102155">
            <w:pPr>
              <w:spacing w:line="500" w:lineRule="exact"/>
              <w:jc w:val="center"/>
              <w:rPr>
                <w:rFonts w:ascii="宋体" w:eastAsia="宋体" w:hAnsi="宋体" w:cs="Times New Roman"/>
                <w:szCs w:val="21"/>
              </w:rPr>
            </w:pPr>
            <w:r w:rsidRPr="00102155">
              <w:rPr>
                <w:rFonts w:ascii="宋体" w:eastAsia="宋体" w:hAnsi="宋体" w:cs="Times New Roman"/>
                <w:szCs w:val="21"/>
              </w:rPr>
              <w:t>3</w:t>
            </w:r>
            <w:r>
              <w:rPr>
                <w:rFonts w:ascii="宋体" w:eastAsia="宋体" w:hAnsi="宋体" w:cs="Times New Roman"/>
                <w:szCs w:val="21"/>
              </w:rPr>
              <w:t>0</w:t>
            </w:r>
            <w:r w:rsidRPr="00102155">
              <w:rPr>
                <w:rFonts w:ascii="宋体" w:eastAsia="宋体" w:hAnsi="宋体" w:cs="Times New Roman" w:hint="eastAsia"/>
                <w:szCs w:val="21"/>
              </w:rPr>
              <w:t>分</w:t>
            </w:r>
          </w:p>
        </w:tc>
        <w:tc>
          <w:tcPr>
            <w:tcW w:w="6602" w:type="dxa"/>
            <w:tcBorders>
              <w:top w:val="single" w:sz="4" w:space="0" w:color="auto"/>
              <w:left w:val="nil"/>
              <w:bottom w:val="single" w:sz="4" w:space="0" w:color="auto"/>
              <w:right w:val="single" w:sz="4" w:space="0" w:color="auto"/>
            </w:tcBorders>
            <w:vAlign w:val="center"/>
          </w:tcPr>
          <w:p w14:paraId="0EAA1126" w14:textId="49A3742D" w:rsidR="00102155" w:rsidRDefault="00102155" w:rsidP="00102155">
            <w:pPr>
              <w:spacing w:line="460" w:lineRule="exact"/>
              <w:jc w:val="left"/>
              <w:rPr>
                <w:rFonts w:ascii="宋体" w:eastAsia="宋体" w:hAnsi="宋体" w:cs="Times New Roman"/>
                <w:szCs w:val="21"/>
              </w:rPr>
            </w:pPr>
            <w:r>
              <w:rPr>
                <w:rFonts w:ascii="宋体" w:eastAsia="宋体" w:hAnsi="宋体" w:cs="Times New Roman" w:hint="eastAsia"/>
                <w:szCs w:val="21"/>
              </w:rPr>
              <w:t>技术性能描述（8分）：</w:t>
            </w:r>
          </w:p>
          <w:p w14:paraId="34913F4A" w14:textId="6AE99638"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1.内容完善、满足设计技术要求，得4-8分；</w:t>
            </w:r>
          </w:p>
          <w:p w14:paraId="4335D1D9" w14:textId="6A20F1DA"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2.内容较完善、满足设计技术要求，得0-4分；</w:t>
            </w:r>
          </w:p>
          <w:p w14:paraId="22A47A07" w14:textId="02C0551E"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3.内容不完善的，得0分；</w:t>
            </w:r>
          </w:p>
        </w:tc>
      </w:tr>
      <w:tr w:rsidR="00102155" w:rsidRPr="00102155" w14:paraId="6C65F528" w14:textId="77777777" w:rsidTr="00B83637">
        <w:trPr>
          <w:trHeight w:val="284"/>
          <w:jc w:val="center"/>
        </w:trPr>
        <w:tc>
          <w:tcPr>
            <w:tcW w:w="675" w:type="dxa"/>
            <w:vMerge/>
            <w:tcBorders>
              <w:left w:val="single" w:sz="4" w:space="0" w:color="auto"/>
              <w:right w:val="single" w:sz="4" w:space="0" w:color="auto"/>
            </w:tcBorders>
            <w:vAlign w:val="center"/>
          </w:tcPr>
          <w:p w14:paraId="22A225E5"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1426" w:type="dxa"/>
            <w:vMerge/>
            <w:tcBorders>
              <w:left w:val="nil"/>
              <w:right w:val="single" w:sz="4" w:space="0" w:color="auto"/>
            </w:tcBorders>
            <w:vAlign w:val="center"/>
          </w:tcPr>
          <w:p w14:paraId="4194778A"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945" w:type="dxa"/>
            <w:vMerge/>
            <w:tcBorders>
              <w:left w:val="nil"/>
              <w:right w:val="single" w:sz="4" w:space="0" w:color="auto"/>
            </w:tcBorders>
            <w:vAlign w:val="center"/>
          </w:tcPr>
          <w:p w14:paraId="77BACF8F" w14:textId="77777777" w:rsidR="00102155" w:rsidRPr="00102155" w:rsidRDefault="00102155" w:rsidP="00102155">
            <w:pPr>
              <w:widowControl/>
              <w:spacing w:line="500" w:lineRule="exact"/>
              <w:jc w:val="left"/>
              <w:rPr>
                <w:rFonts w:ascii="宋体" w:eastAsia="宋体" w:hAnsi="宋体" w:cs="Times New Roman"/>
                <w:color w:val="0000FF"/>
                <w:szCs w:val="21"/>
              </w:rPr>
            </w:pPr>
          </w:p>
        </w:tc>
        <w:tc>
          <w:tcPr>
            <w:tcW w:w="6602" w:type="dxa"/>
            <w:tcBorders>
              <w:top w:val="single" w:sz="4" w:space="0" w:color="auto"/>
              <w:left w:val="nil"/>
              <w:bottom w:val="single" w:sz="4" w:space="0" w:color="auto"/>
              <w:right w:val="single" w:sz="4" w:space="0" w:color="auto"/>
            </w:tcBorders>
            <w:vAlign w:val="center"/>
          </w:tcPr>
          <w:p w14:paraId="0ADBA6A8" w14:textId="0BD15C1A" w:rsidR="00102155" w:rsidRDefault="00102155" w:rsidP="00102155">
            <w:pPr>
              <w:spacing w:line="460" w:lineRule="exact"/>
              <w:jc w:val="left"/>
              <w:rPr>
                <w:rFonts w:ascii="宋体" w:eastAsia="宋体" w:hAnsi="宋体" w:cs="Times New Roman"/>
                <w:szCs w:val="21"/>
              </w:rPr>
            </w:pPr>
            <w:r>
              <w:rPr>
                <w:rFonts w:ascii="宋体" w:eastAsia="宋体" w:hAnsi="宋体" w:cs="Times New Roman" w:hint="eastAsia"/>
                <w:szCs w:val="21"/>
              </w:rPr>
              <w:t>技术性能保障措施（5分）：</w:t>
            </w:r>
          </w:p>
          <w:p w14:paraId="77E5AD66" w14:textId="4B7A1DDC"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1.内容合理、对效果有明显保障措施的，得3-5分；</w:t>
            </w:r>
          </w:p>
          <w:p w14:paraId="413A14D8" w14:textId="5799FFEE"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2.内容较合理、有保障措施并对效果有所改进的，得0-3分；</w:t>
            </w:r>
          </w:p>
          <w:p w14:paraId="54B98667" w14:textId="6C3E86CC"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lastRenderedPageBreak/>
              <w:t>3.内容不合理的，得0分；</w:t>
            </w:r>
          </w:p>
        </w:tc>
      </w:tr>
      <w:tr w:rsidR="00102155" w:rsidRPr="00102155" w14:paraId="05A163E0" w14:textId="77777777" w:rsidTr="00B83637">
        <w:trPr>
          <w:trHeight w:val="1643"/>
          <w:jc w:val="center"/>
        </w:trPr>
        <w:tc>
          <w:tcPr>
            <w:tcW w:w="675" w:type="dxa"/>
            <w:vMerge/>
            <w:tcBorders>
              <w:left w:val="single" w:sz="4" w:space="0" w:color="auto"/>
              <w:right w:val="single" w:sz="4" w:space="0" w:color="auto"/>
            </w:tcBorders>
            <w:vAlign w:val="center"/>
          </w:tcPr>
          <w:p w14:paraId="1E7AF446"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1426" w:type="dxa"/>
            <w:vMerge/>
            <w:tcBorders>
              <w:left w:val="nil"/>
              <w:right w:val="single" w:sz="4" w:space="0" w:color="auto"/>
            </w:tcBorders>
            <w:vAlign w:val="center"/>
          </w:tcPr>
          <w:p w14:paraId="6DF9D4E7"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945" w:type="dxa"/>
            <w:vMerge/>
            <w:tcBorders>
              <w:left w:val="nil"/>
              <w:right w:val="single" w:sz="4" w:space="0" w:color="auto"/>
            </w:tcBorders>
            <w:vAlign w:val="center"/>
          </w:tcPr>
          <w:p w14:paraId="246999F5" w14:textId="77777777" w:rsidR="00102155" w:rsidRPr="00102155" w:rsidRDefault="00102155" w:rsidP="00102155">
            <w:pPr>
              <w:widowControl/>
              <w:spacing w:line="500" w:lineRule="exact"/>
              <w:jc w:val="left"/>
              <w:rPr>
                <w:rFonts w:ascii="宋体" w:eastAsia="宋体" w:hAnsi="宋体" w:cs="Times New Roman"/>
                <w:color w:val="0000FF"/>
                <w:szCs w:val="21"/>
              </w:rPr>
            </w:pPr>
          </w:p>
        </w:tc>
        <w:tc>
          <w:tcPr>
            <w:tcW w:w="6602" w:type="dxa"/>
            <w:tcBorders>
              <w:top w:val="single" w:sz="4" w:space="0" w:color="auto"/>
              <w:left w:val="nil"/>
              <w:bottom w:val="single" w:sz="4" w:space="0" w:color="auto"/>
              <w:right w:val="single" w:sz="4" w:space="0" w:color="auto"/>
            </w:tcBorders>
            <w:vAlign w:val="center"/>
          </w:tcPr>
          <w:p w14:paraId="0C1EBC3E" w14:textId="506FBB0A" w:rsidR="00102155" w:rsidRDefault="00102155" w:rsidP="00102155">
            <w:pPr>
              <w:spacing w:line="460" w:lineRule="exact"/>
              <w:jc w:val="left"/>
              <w:rPr>
                <w:rFonts w:ascii="宋体" w:eastAsia="宋体" w:hAnsi="宋体" w:cs="Times New Roman"/>
                <w:szCs w:val="21"/>
              </w:rPr>
            </w:pPr>
            <w:r>
              <w:rPr>
                <w:rFonts w:ascii="宋体" w:eastAsia="宋体" w:hAnsi="宋体" w:cs="Times New Roman" w:hint="eastAsia"/>
                <w:szCs w:val="21"/>
              </w:rPr>
              <w:t>招标文件响应（5分）：</w:t>
            </w:r>
          </w:p>
          <w:p w14:paraId="579A6E5D" w14:textId="1B4FAA15"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1.完全响应，内容详尽的，得2-5分；</w:t>
            </w:r>
          </w:p>
          <w:p w14:paraId="5A88D07B" w14:textId="2CB99CC5"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2.完全响应，内容一般，得0-</w:t>
            </w:r>
            <w:r>
              <w:rPr>
                <w:rFonts w:ascii="宋体" w:eastAsia="宋体" w:hAnsi="宋体" w:cs="Times New Roman"/>
                <w:szCs w:val="21"/>
              </w:rPr>
              <w:t>2</w:t>
            </w:r>
            <w:r w:rsidRPr="00102155">
              <w:rPr>
                <w:rFonts w:ascii="宋体" w:eastAsia="宋体" w:hAnsi="宋体" w:cs="Times New Roman" w:hint="eastAsia"/>
                <w:szCs w:val="21"/>
              </w:rPr>
              <w:t>分；</w:t>
            </w:r>
          </w:p>
          <w:p w14:paraId="0243FF2F" w14:textId="4DB2F1B3" w:rsidR="00102155" w:rsidRPr="00102155" w:rsidRDefault="00102155" w:rsidP="00102155">
            <w:pPr>
              <w:spacing w:line="460" w:lineRule="exact"/>
              <w:jc w:val="left"/>
              <w:rPr>
                <w:rFonts w:ascii="宋体" w:eastAsia="宋体" w:hAnsi="宋体" w:cs="Times New Roman"/>
                <w:szCs w:val="21"/>
              </w:rPr>
            </w:pPr>
            <w:r w:rsidRPr="00102155">
              <w:rPr>
                <w:rFonts w:ascii="宋体" w:eastAsia="宋体" w:hAnsi="宋体" w:cs="Times New Roman" w:hint="eastAsia"/>
                <w:szCs w:val="21"/>
              </w:rPr>
              <w:t>3.响应不详尽的，得0分；</w:t>
            </w:r>
          </w:p>
        </w:tc>
      </w:tr>
      <w:tr w:rsidR="00102155" w:rsidRPr="00102155" w14:paraId="2883CC09" w14:textId="77777777" w:rsidTr="00B83637">
        <w:trPr>
          <w:trHeight w:val="529"/>
          <w:jc w:val="center"/>
        </w:trPr>
        <w:tc>
          <w:tcPr>
            <w:tcW w:w="675" w:type="dxa"/>
            <w:vMerge/>
            <w:tcBorders>
              <w:left w:val="single" w:sz="4" w:space="0" w:color="auto"/>
              <w:right w:val="single" w:sz="4" w:space="0" w:color="auto"/>
            </w:tcBorders>
            <w:vAlign w:val="center"/>
          </w:tcPr>
          <w:p w14:paraId="1B814BE4"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1426" w:type="dxa"/>
            <w:vMerge/>
            <w:tcBorders>
              <w:left w:val="nil"/>
              <w:right w:val="single" w:sz="4" w:space="0" w:color="auto"/>
            </w:tcBorders>
            <w:vAlign w:val="center"/>
          </w:tcPr>
          <w:p w14:paraId="4A49272F"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945" w:type="dxa"/>
            <w:vMerge/>
            <w:tcBorders>
              <w:left w:val="nil"/>
              <w:right w:val="single" w:sz="4" w:space="0" w:color="auto"/>
            </w:tcBorders>
            <w:vAlign w:val="center"/>
          </w:tcPr>
          <w:p w14:paraId="73711DF6" w14:textId="77777777" w:rsidR="00102155" w:rsidRPr="00102155" w:rsidRDefault="00102155" w:rsidP="00102155">
            <w:pPr>
              <w:widowControl/>
              <w:spacing w:line="500" w:lineRule="exact"/>
              <w:jc w:val="left"/>
              <w:rPr>
                <w:rFonts w:ascii="宋体" w:eastAsia="宋体" w:hAnsi="宋体" w:cs="Times New Roman"/>
                <w:color w:val="0000FF"/>
                <w:szCs w:val="21"/>
              </w:rPr>
            </w:pPr>
          </w:p>
        </w:tc>
        <w:tc>
          <w:tcPr>
            <w:tcW w:w="6602" w:type="dxa"/>
            <w:tcBorders>
              <w:top w:val="single" w:sz="4" w:space="0" w:color="auto"/>
              <w:left w:val="nil"/>
              <w:bottom w:val="single" w:sz="4" w:space="0" w:color="auto"/>
              <w:right w:val="single" w:sz="4" w:space="0" w:color="auto"/>
            </w:tcBorders>
            <w:vAlign w:val="center"/>
          </w:tcPr>
          <w:p w14:paraId="47DF591D" w14:textId="7817AE06" w:rsidR="00102155" w:rsidRDefault="00102155" w:rsidP="00102155">
            <w:pPr>
              <w:spacing w:line="440" w:lineRule="exact"/>
              <w:jc w:val="left"/>
              <w:rPr>
                <w:rFonts w:ascii="宋体" w:eastAsia="宋体" w:hAnsi="宋体" w:cs="Times New Roman"/>
                <w:szCs w:val="21"/>
              </w:rPr>
            </w:pPr>
            <w:r>
              <w:rPr>
                <w:rFonts w:ascii="宋体" w:eastAsia="宋体" w:hAnsi="宋体" w:cs="Times New Roman" w:hint="eastAsia"/>
                <w:szCs w:val="21"/>
              </w:rPr>
              <w:t>供货方案（</w:t>
            </w:r>
            <w:r>
              <w:rPr>
                <w:rFonts w:ascii="宋体" w:eastAsia="宋体" w:hAnsi="宋体" w:cs="Times New Roman"/>
                <w:szCs w:val="21"/>
              </w:rPr>
              <w:t>6</w:t>
            </w:r>
            <w:r>
              <w:rPr>
                <w:rFonts w:ascii="宋体" w:eastAsia="宋体" w:hAnsi="宋体" w:cs="Times New Roman" w:hint="eastAsia"/>
                <w:szCs w:val="21"/>
              </w:rPr>
              <w:t>分）：</w:t>
            </w:r>
          </w:p>
          <w:p w14:paraId="0FE950D8" w14:textId="157C82D2"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1.内容合理、详尽的，得</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6</w:t>
            </w:r>
            <w:r w:rsidRPr="00102155">
              <w:rPr>
                <w:rFonts w:ascii="宋体" w:eastAsia="宋体" w:hAnsi="宋体" w:cs="Times New Roman" w:hint="eastAsia"/>
                <w:szCs w:val="21"/>
              </w:rPr>
              <w:t>分；</w:t>
            </w:r>
          </w:p>
          <w:p w14:paraId="04CF156F" w14:textId="591E1F24"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2.内容比较合理、比较详尽的，得0-</w:t>
            </w:r>
            <w:r>
              <w:rPr>
                <w:rFonts w:ascii="宋体" w:eastAsia="宋体" w:hAnsi="宋体" w:cs="Times New Roman"/>
                <w:szCs w:val="21"/>
              </w:rPr>
              <w:t>2</w:t>
            </w:r>
            <w:r w:rsidRPr="00102155">
              <w:rPr>
                <w:rFonts w:ascii="宋体" w:eastAsia="宋体" w:hAnsi="宋体" w:cs="Times New Roman" w:hint="eastAsia"/>
                <w:szCs w:val="21"/>
              </w:rPr>
              <w:t>分；</w:t>
            </w:r>
          </w:p>
          <w:p w14:paraId="55974D78" w14:textId="17760830"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3.内容不合理，不详尽的，得0分；</w:t>
            </w:r>
          </w:p>
        </w:tc>
      </w:tr>
      <w:tr w:rsidR="00102155" w:rsidRPr="00102155" w14:paraId="7EA936E8" w14:textId="77777777" w:rsidTr="00B83637">
        <w:trPr>
          <w:trHeight w:val="529"/>
          <w:jc w:val="center"/>
        </w:trPr>
        <w:tc>
          <w:tcPr>
            <w:tcW w:w="675" w:type="dxa"/>
            <w:vMerge/>
            <w:tcBorders>
              <w:left w:val="single" w:sz="4" w:space="0" w:color="auto"/>
              <w:right w:val="single" w:sz="4" w:space="0" w:color="auto"/>
            </w:tcBorders>
            <w:vAlign w:val="center"/>
          </w:tcPr>
          <w:p w14:paraId="0F9952AF"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1426" w:type="dxa"/>
            <w:vMerge/>
            <w:tcBorders>
              <w:left w:val="nil"/>
              <w:right w:val="single" w:sz="4" w:space="0" w:color="auto"/>
            </w:tcBorders>
            <w:vAlign w:val="center"/>
          </w:tcPr>
          <w:p w14:paraId="0805C8D0"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945" w:type="dxa"/>
            <w:vMerge/>
            <w:tcBorders>
              <w:left w:val="nil"/>
              <w:right w:val="single" w:sz="4" w:space="0" w:color="auto"/>
            </w:tcBorders>
            <w:vAlign w:val="center"/>
          </w:tcPr>
          <w:p w14:paraId="60F580BE" w14:textId="77777777" w:rsidR="00102155" w:rsidRPr="00102155" w:rsidRDefault="00102155" w:rsidP="00102155">
            <w:pPr>
              <w:widowControl/>
              <w:spacing w:line="500" w:lineRule="exact"/>
              <w:jc w:val="left"/>
              <w:rPr>
                <w:rFonts w:ascii="宋体" w:eastAsia="宋体" w:hAnsi="宋体" w:cs="Times New Roman"/>
                <w:color w:val="0000FF"/>
                <w:szCs w:val="21"/>
              </w:rPr>
            </w:pPr>
          </w:p>
        </w:tc>
        <w:tc>
          <w:tcPr>
            <w:tcW w:w="6602" w:type="dxa"/>
            <w:tcBorders>
              <w:top w:val="single" w:sz="4" w:space="0" w:color="auto"/>
              <w:left w:val="nil"/>
              <w:bottom w:val="single" w:sz="4" w:space="0" w:color="auto"/>
              <w:right w:val="single" w:sz="4" w:space="0" w:color="auto"/>
            </w:tcBorders>
            <w:vAlign w:val="center"/>
          </w:tcPr>
          <w:p w14:paraId="53DF4852" w14:textId="5156C1BF" w:rsidR="00102155" w:rsidRDefault="00102155" w:rsidP="00102155">
            <w:pPr>
              <w:spacing w:line="440" w:lineRule="exact"/>
              <w:jc w:val="left"/>
              <w:rPr>
                <w:rFonts w:ascii="宋体" w:eastAsia="宋体" w:hAnsi="宋体" w:cs="Times New Roman"/>
                <w:szCs w:val="21"/>
              </w:rPr>
            </w:pPr>
            <w:r>
              <w:rPr>
                <w:rFonts w:ascii="宋体" w:eastAsia="宋体" w:hAnsi="宋体" w:cs="Times New Roman" w:hint="eastAsia"/>
                <w:szCs w:val="21"/>
              </w:rPr>
              <w:t>应急预案及响应（</w:t>
            </w:r>
            <w:r>
              <w:rPr>
                <w:rFonts w:ascii="宋体" w:eastAsia="宋体" w:hAnsi="宋体" w:cs="Times New Roman"/>
                <w:szCs w:val="21"/>
              </w:rPr>
              <w:t>3</w:t>
            </w:r>
            <w:r>
              <w:rPr>
                <w:rFonts w:ascii="宋体" w:eastAsia="宋体" w:hAnsi="宋体" w:cs="Times New Roman" w:hint="eastAsia"/>
                <w:szCs w:val="21"/>
              </w:rPr>
              <w:t>分）：</w:t>
            </w:r>
          </w:p>
          <w:p w14:paraId="6603A032" w14:textId="0907A8A2"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1.内容详尽、措施合理的，得2-</w:t>
            </w:r>
            <w:r>
              <w:rPr>
                <w:rFonts w:ascii="宋体" w:eastAsia="宋体" w:hAnsi="宋体" w:cs="Times New Roman"/>
                <w:szCs w:val="21"/>
              </w:rPr>
              <w:t>3</w:t>
            </w:r>
            <w:r w:rsidRPr="00102155">
              <w:rPr>
                <w:rFonts w:ascii="宋体" w:eastAsia="宋体" w:hAnsi="宋体" w:cs="Times New Roman" w:hint="eastAsia"/>
                <w:szCs w:val="21"/>
              </w:rPr>
              <w:t>分；</w:t>
            </w:r>
          </w:p>
          <w:p w14:paraId="34259B26" w14:textId="3523548C"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2.内容比较详尽、措施比较合理的，得0-2分；</w:t>
            </w:r>
          </w:p>
          <w:p w14:paraId="4558E72B" w14:textId="645AA882" w:rsid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3.内容不详尽</w:t>
            </w:r>
            <w:r>
              <w:rPr>
                <w:rFonts w:ascii="宋体" w:eastAsia="宋体" w:hAnsi="宋体" w:cs="Times New Roman" w:hint="eastAsia"/>
                <w:szCs w:val="21"/>
              </w:rPr>
              <w:t>，措施</w:t>
            </w:r>
            <w:r w:rsidRPr="00102155">
              <w:rPr>
                <w:rFonts w:ascii="宋体" w:eastAsia="宋体" w:hAnsi="宋体" w:cs="Times New Roman" w:hint="eastAsia"/>
                <w:szCs w:val="21"/>
              </w:rPr>
              <w:t>不合理的，得0分；</w:t>
            </w:r>
          </w:p>
        </w:tc>
      </w:tr>
      <w:tr w:rsidR="00102155" w:rsidRPr="00102155" w14:paraId="4468B62B" w14:textId="77777777" w:rsidTr="00B83637">
        <w:trPr>
          <w:trHeight w:val="529"/>
          <w:jc w:val="center"/>
        </w:trPr>
        <w:tc>
          <w:tcPr>
            <w:tcW w:w="675" w:type="dxa"/>
            <w:vMerge/>
            <w:tcBorders>
              <w:left w:val="single" w:sz="4" w:space="0" w:color="auto"/>
              <w:bottom w:val="single" w:sz="4" w:space="0" w:color="auto"/>
              <w:right w:val="single" w:sz="4" w:space="0" w:color="auto"/>
            </w:tcBorders>
            <w:vAlign w:val="center"/>
          </w:tcPr>
          <w:p w14:paraId="109B99B1"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1426" w:type="dxa"/>
            <w:vMerge/>
            <w:tcBorders>
              <w:left w:val="nil"/>
              <w:bottom w:val="single" w:sz="4" w:space="0" w:color="auto"/>
              <w:right w:val="single" w:sz="4" w:space="0" w:color="auto"/>
            </w:tcBorders>
            <w:vAlign w:val="center"/>
          </w:tcPr>
          <w:p w14:paraId="3C63C629" w14:textId="77777777" w:rsidR="00102155" w:rsidRPr="00102155" w:rsidRDefault="00102155" w:rsidP="00102155">
            <w:pPr>
              <w:widowControl/>
              <w:spacing w:line="500" w:lineRule="exact"/>
              <w:jc w:val="left"/>
              <w:rPr>
                <w:rFonts w:ascii="宋体" w:eastAsia="宋体" w:hAnsi="宋体" w:cs="Times New Roman"/>
                <w:color w:val="000000"/>
                <w:szCs w:val="21"/>
              </w:rPr>
            </w:pPr>
          </w:p>
        </w:tc>
        <w:tc>
          <w:tcPr>
            <w:tcW w:w="945" w:type="dxa"/>
            <w:vMerge/>
            <w:tcBorders>
              <w:left w:val="nil"/>
              <w:bottom w:val="single" w:sz="4" w:space="0" w:color="auto"/>
              <w:right w:val="single" w:sz="4" w:space="0" w:color="auto"/>
            </w:tcBorders>
            <w:vAlign w:val="center"/>
          </w:tcPr>
          <w:p w14:paraId="5AB5E8D6" w14:textId="77777777" w:rsidR="00102155" w:rsidRPr="00102155" w:rsidRDefault="00102155" w:rsidP="00102155">
            <w:pPr>
              <w:widowControl/>
              <w:spacing w:line="500" w:lineRule="exact"/>
              <w:jc w:val="left"/>
              <w:rPr>
                <w:rFonts w:ascii="宋体" w:eastAsia="宋体" w:hAnsi="宋体" w:cs="Times New Roman"/>
                <w:color w:val="0000FF"/>
                <w:szCs w:val="21"/>
              </w:rPr>
            </w:pPr>
          </w:p>
        </w:tc>
        <w:tc>
          <w:tcPr>
            <w:tcW w:w="6602" w:type="dxa"/>
            <w:tcBorders>
              <w:top w:val="single" w:sz="4" w:space="0" w:color="auto"/>
              <w:left w:val="nil"/>
              <w:bottom w:val="single" w:sz="4" w:space="0" w:color="auto"/>
              <w:right w:val="single" w:sz="4" w:space="0" w:color="auto"/>
            </w:tcBorders>
            <w:vAlign w:val="center"/>
          </w:tcPr>
          <w:p w14:paraId="36F98B5A" w14:textId="77777777" w:rsidR="00102155" w:rsidRDefault="00102155" w:rsidP="00102155">
            <w:pPr>
              <w:spacing w:line="440" w:lineRule="exact"/>
              <w:jc w:val="left"/>
              <w:rPr>
                <w:rFonts w:ascii="宋体" w:eastAsia="宋体" w:hAnsi="宋体" w:cs="Times New Roman"/>
                <w:szCs w:val="21"/>
              </w:rPr>
            </w:pPr>
            <w:r>
              <w:rPr>
                <w:rFonts w:ascii="宋体" w:eastAsia="宋体" w:hAnsi="宋体" w:cs="Times New Roman" w:hint="eastAsia"/>
                <w:szCs w:val="21"/>
              </w:rPr>
              <w:t>质量保证和售后服务（3分）：</w:t>
            </w:r>
          </w:p>
          <w:p w14:paraId="5A371494" w14:textId="205BED84"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1.内容详尽、合理的，保证措施到位，得2-3分；</w:t>
            </w:r>
          </w:p>
          <w:p w14:paraId="0E1D6589" w14:textId="7FB00FD2"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2.内容比较详尽、合理的，措施比较合理的，得0-2分；</w:t>
            </w:r>
          </w:p>
          <w:p w14:paraId="0FB240B2" w14:textId="18CCDE3D"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3.内容不详尽，不合理的，得0分</w:t>
            </w:r>
          </w:p>
        </w:tc>
      </w:tr>
      <w:tr w:rsidR="00102155" w:rsidRPr="00102155" w14:paraId="1CA538C3" w14:textId="77777777" w:rsidTr="00102155">
        <w:trPr>
          <w:trHeight w:val="529"/>
          <w:jc w:val="center"/>
        </w:trPr>
        <w:tc>
          <w:tcPr>
            <w:tcW w:w="675" w:type="dxa"/>
            <w:tcBorders>
              <w:top w:val="single" w:sz="4" w:space="0" w:color="auto"/>
              <w:left w:val="single" w:sz="4" w:space="0" w:color="auto"/>
              <w:bottom w:val="single" w:sz="4" w:space="0" w:color="auto"/>
              <w:right w:val="single" w:sz="4" w:space="0" w:color="auto"/>
            </w:tcBorders>
            <w:vAlign w:val="center"/>
          </w:tcPr>
          <w:p w14:paraId="63374E22" w14:textId="77777777" w:rsidR="00102155" w:rsidRPr="00102155" w:rsidRDefault="00102155" w:rsidP="00102155">
            <w:pPr>
              <w:widowControl/>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3</w:t>
            </w:r>
          </w:p>
        </w:tc>
        <w:tc>
          <w:tcPr>
            <w:tcW w:w="1426" w:type="dxa"/>
            <w:tcBorders>
              <w:top w:val="single" w:sz="4" w:space="0" w:color="auto"/>
              <w:left w:val="nil"/>
              <w:bottom w:val="single" w:sz="4" w:space="0" w:color="auto"/>
              <w:right w:val="single" w:sz="4" w:space="0" w:color="auto"/>
            </w:tcBorders>
            <w:vAlign w:val="center"/>
          </w:tcPr>
          <w:p w14:paraId="5BBD5886" w14:textId="77777777" w:rsidR="00102155" w:rsidRPr="00102155" w:rsidRDefault="00102155" w:rsidP="00102155">
            <w:pPr>
              <w:widowControl/>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经营业绩</w:t>
            </w:r>
          </w:p>
        </w:tc>
        <w:tc>
          <w:tcPr>
            <w:tcW w:w="945" w:type="dxa"/>
            <w:tcBorders>
              <w:top w:val="single" w:sz="4" w:space="0" w:color="auto"/>
              <w:left w:val="nil"/>
              <w:bottom w:val="single" w:sz="4" w:space="0" w:color="auto"/>
              <w:right w:val="single" w:sz="4" w:space="0" w:color="auto"/>
            </w:tcBorders>
            <w:vAlign w:val="center"/>
          </w:tcPr>
          <w:p w14:paraId="09F9F549" w14:textId="35D4F396" w:rsidR="00102155" w:rsidRPr="00102155" w:rsidRDefault="00102155" w:rsidP="00102155">
            <w:pPr>
              <w:widowControl/>
              <w:spacing w:line="500" w:lineRule="exact"/>
              <w:jc w:val="center"/>
              <w:rPr>
                <w:rFonts w:ascii="宋体" w:eastAsia="宋体" w:hAnsi="宋体" w:cs="Times New Roman"/>
                <w:szCs w:val="21"/>
              </w:rPr>
            </w:pPr>
            <w:r w:rsidRPr="00102155">
              <w:rPr>
                <w:rFonts w:ascii="宋体" w:eastAsia="宋体" w:hAnsi="宋体" w:cs="Times New Roman" w:hint="eastAsia"/>
                <w:szCs w:val="21"/>
              </w:rPr>
              <w:t>1</w:t>
            </w:r>
            <w:r>
              <w:rPr>
                <w:rFonts w:ascii="宋体" w:eastAsia="宋体" w:hAnsi="宋体" w:cs="Times New Roman"/>
                <w:szCs w:val="21"/>
              </w:rPr>
              <w:t>5</w:t>
            </w:r>
            <w:r w:rsidRPr="00102155">
              <w:rPr>
                <w:rFonts w:ascii="宋体" w:eastAsia="宋体" w:hAnsi="宋体" w:cs="Times New Roman" w:hint="eastAsia"/>
                <w:szCs w:val="21"/>
              </w:rPr>
              <w:t>分</w:t>
            </w:r>
          </w:p>
        </w:tc>
        <w:tc>
          <w:tcPr>
            <w:tcW w:w="6602" w:type="dxa"/>
            <w:tcBorders>
              <w:top w:val="single" w:sz="4" w:space="0" w:color="auto"/>
              <w:left w:val="nil"/>
              <w:bottom w:val="single" w:sz="4" w:space="0" w:color="auto"/>
              <w:right w:val="single" w:sz="4" w:space="0" w:color="auto"/>
            </w:tcBorders>
            <w:vAlign w:val="center"/>
          </w:tcPr>
          <w:p w14:paraId="6809E065" w14:textId="77777777"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投标人每提供1个2018年1月1日至今（以合同签订时间为准）日处理规模大于3万吨/日的污水处理厂同类清洗服务业绩，得3分，本项满分15分。</w:t>
            </w:r>
          </w:p>
          <w:p w14:paraId="55439483" w14:textId="3BD738B1" w:rsidR="00102155" w:rsidRPr="00102155" w:rsidRDefault="00102155" w:rsidP="00102155">
            <w:pPr>
              <w:spacing w:line="440" w:lineRule="exact"/>
              <w:jc w:val="left"/>
              <w:rPr>
                <w:rFonts w:ascii="宋体" w:eastAsia="宋体" w:hAnsi="宋体" w:cs="Times New Roman"/>
                <w:szCs w:val="21"/>
              </w:rPr>
            </w:pPr>
            <w:r w:rsidRPr="00102155">
              <w:rPr>
                <w:rFonts w:ascii="宋体" w:eastAsia="宋体" w:hAnsi="宋体" w:cs="Times New Roman" w:hint="eastAsia"/>
                <w:szCs w:val="21"/>
              </w:rPr>
              <w:t>业绩证明材料为合同复印件（复印件加盖投标人公章）</w:t>
            </w:r>
            <w:r>
              <w:rPr>
                <w:rFonts w:ascii="宋体" w:eastAsia="宋体" w:hAnsi="宋体" w:cs="Times New Roman" w:hint="eastAsia"/>
                <w:szCs w:val="21"/>
              </w:rPr>
              <w:t>。</w:t>
            </w:r>
          </w:p>
        </w:tc>
      </w:tr>
      <w:tr w:rsidR="00102155" w:rsidRPr="00102155" w14:paraId="1C26130A" w14:textId="77777777" w:rsidTr="00102155">
        <w:trPr>
          <w:trHeight w:val="529"/>
          <w:jc w:val="center"/>
        </w:trPr>
        <w:tc>
          <w:tcPr>
            <w:tcW w:w="675" w:type="dxa"/>
            <w:tcBorders>
              <w:top w:val="single" w:sz="4" w:space="0" w:color="auto"/>
              <w:left w:val="single" w:sz="4" w:space="0" w:color="auto"/>
              <w:bottom w:val="single" w:sz="4" w:space="0" w:color="auto"/>
              <w:right w:val="single" w:sz="4" w:space="0" w:color="auto"/>
            </w:tcBorders>
            <w:vAlign w:val="center"/>
          </w:tcPr>
          <w:p w14:paraId="097F5C25" w14:textId="77777777" w:rsidR="00102155" w:rsidRPr="00102155" w:rsidRDefault="00102155" w:rsidP="00102155">
            <w:pPr>
              <w:widowControl/>
              <w:spacing w:line="500" w:lineRule="exact"/>
              <w:jc w:val="center"/>
              <w:rPr>
                <w:rFonts w:ascii="宋体" w:eastAsia="宋体" w:hAnsi="宋体" w:cs="Times New Roman"/>
                <w:color w:val="000000"/>
                <w:szCs w:val="21"/>
              </w:rPr>
            </w:pPr>
            <w:r w:rsidRPr="00102155">
              <w:rPr>
                <w:rFonts w:ascii="宋体" w:eastAsia="宋体" w:hAnsi="宋体" w:cs="Times New Roman" w:hint="eastAsia"/>
                <w:color w:val="000000"/>
                <w:szCs w:val="21"/>
              </w:rPr>
              <w:t>4</w:t>
            </w:r>
          </w:p>
        </w:tc>
        <w:tc>
          <w:tcPr>
            <w:tcW w:w="1426" w:type="dxa"/>
            <w:tcBorders>
              <w:top w:val="single" w:sz="4" w:space="0" w:color="auto"/>
              <w:left w:val="nil"/>
              <w:bottom w:val="single" w:sz="4" w:space="0" w:color="auto"/>
              <w:right w:val="single" w:sz="4" w:space="0" w:color="auto"/>
            </w:tcBorders>
            <w:vAlign w:val="center"/>
          </w:tcPr>
          <w:p w14:paraId="75FEBFF8" w14:textId="0EB2C944" w:rsidR="00102155" w:rsidRPr="00102155" w:rsidRDefault="00102155" w:rsidP="00102155">
            <w:pPr>
              <w:widowControl/>
              <w:spacing w:line="500" w:lineRule="exact"/>
              <w:jc w:val="center"/>
              <w:rPr>
                <w:rFonts w:ascii="宋体" w:eastAsia="宋体" w:hAnsi="宋体" w:cs="Times New Roman"/>
                <w:color w:val="000000"/>
                <w:szCs w:val="21"/>
                <w:highlight w:val="yellow"/>
              </w:rPr>
            </w:pPr>
            <w:r>
              <w:rPr>
                <w:rFonts w:ascii="宋体" w:eastAsia="宋体" w:hAnsi="宋体" w:cs="Times New Roman" w:hint="eastAsia"/>
                <w:color w:val="000000"/>
                <w:szCs w:val="21"/>
              </w:rPr>
              <w:t>资信证明</w:t>
            </w:r>
          </w:p>
        </w:tc>
        <w:tc>
          <w:tcPr>
            <w:tcW w:w="945" w:type="dxa"/>
            <w:tcBorders>
              <w:top w:val="single" w:sz="4" w:space="0" w:color="auto"/>
              <w:left w:val="nil"/>
              <w:bottom w:val="single" w:sz="4" w:space="0" w:color="auto"/>
              <w:right w:val="single" w:sz="4" w:space="0" w:color="auto"/>
            </w:tcBorders>
            <w:vAlign w:val="center"/>
          </w:tcPr>
          <w:p w14:paraId="491786B4" w14:textId="7BDFF9CF" w:rsidR="00102155" w:rsidRPr="00102155" w:rsidRDefault="00102155" w:rsidP="00102155">
            <w:pPr>
              <w:widowControl/>
              <w:spacing w:line="500" w:lineRule="exact"/>
              <w:jc w:val="center"/>
              <w:rPr>
                <w:rFonts w:ascii="宋体" w:eastAsia="宋体" w:hAnsi="宋体" w:cs="Times New Roman"/>
                <w:szCs w:val="21"/>
              </w:rPr>
            </w:pPr>
            <w:r w:rsidRPr="00102155">
              <w:rPr>
                <w:rFonts w:ascii="宋体" w:eastAsia="宋体" w:hAnsi="宋体" w:cs="Times New Roman"/>
                <w:szCs w:val="21"/>
              </w:rPr>
              <w:t>5</w:t>
            </w:r>
            <w:r w:rsidRPr="00102155">
              <w:rPr>
                <w:rFonts w:ascii="宋体" w:eastAsia="宋体" w:hAnsi="宋体" w:cs="Times New Roman" w:hint="eastAsia"/>
                <w:szCs w:val="21"/>
              </w:rPr>
              <w:t>分</w:t>
            </w:r>
          </w:p>
        </w:tc>
        <w:tc>
          <w:tcPr>
            <w:tcW w:w="6602" w:type="dxa"/>
            <w:tcBorders>
              <w:top w:val="single" w:sz="4" w:space="0" w:color="auto"/>
              <w:left w:val="nil"/>
              <w:bottom w:val="single" w:sz="4" w:space="0" w:color="auto"/>
              <w:right w:val="single" w:sz="4" w:space="0" w:color="auto"/>
            </w:tcBorders>
            <w:vAlign w:val="center"/>
          </w:tcPr>
          <w:p w14:paraId="269779BD" w14:textId="1F7E52AD" w:rsidR="00102155" w:rsidRPr="00102155" w:rsidRDefault="00102155" w:rsidP="00102155">
            <w:pPr>
              <w:spacing w:line="440" w:lineRule="exact"/>
              <w:rPr>
                <w:rFonts w:ascii="宋体" w:eastAsia="宋体" w:hAnsi="宋体" w:cs="Times New Roman"/>
                <w:bCs/>
                <w:szCs w:val="21"/>
              </w:rPr>
            </w:pPr>
            <w:r w:rsidRPr="00102155">
              <w:rPr>
                <w:rFonts w:ascii="宋体" w:eastAsia="宋体" w:hAnsi="宋体" w:cs="宋体" w:hint="eastAsia"/>
                <w:szCs w:val="21"/>
              </w:rPr>
              <w:t>提供一年内银行开具的资信证明，得5分</w:t>
            </w:r>
            <w:r>
              <w:rPr>
                <w:rFonts w:ascii="宋体" w:eastAsia="宋体" w:hAnsi="宋体" w:cs="宋体" w:hint="eastAsia"/>
                <w:szCs w:val="21"/>
              </w:rPr>
              <w:t>。</w:t>
            </w:r>
          </w:p>
        </w:tc>
      </w:tr>
      <w:tr w:rsidR="00102155" w:rsidRPr="00102155" w14:paraId="71EA8579" w14:textId="77777777" w:rsidTr="00102155">
        <w:trPr>
          <w:trHeight w:val="529"/>
          <w:jc w:val="center"/>
        </w:trPr>
        <w:tc>
          <w:tcPr>
            <w:tcW w:w="9648" w:type="dxa"/>
            <w:gridSpan w:val="4"/>
            <w:tcBorders>
              <w:top w:val="single" w:sz="4" w:space="0" w:color="auto"/>
              <w:left w:val="single" w:sz="4" w:space="0" w:color="auto"/>
              <w:bottom w:val="single" w:sz="4" w:space="0" w:color="auto"/>
              <w:right w:val="single" w:sz="4" w:space="0" w:color="auto"/>
            </w:tcBorders>
            <w:vAlign w:val="center"/>
          </w:tcPr>
          <w:p w14:paraId="7BB53621" w14:textId="77777777" w:rsidR="00102155" w:rsidRPr="00102155" w:rsidRDefault="00102155" w:rsidP="00102155">
            <w:pPr>
              <w:spacing w:line="440" w:lineRule="exact"/>
              <w:rPr>
                <w:rFonts w:ascii="宋体" w:eastAsia="宋体" w:hAnsi="宋体" w:cs="宋体"/>
                <w:szCs w:val="21"/>
              </w:rPr>
            </w:pPr>
            <w:r w:rsidRPr="00102155">
              <w:rPr>
                <w:rFonts w:ascii="宋体" w:eastAsia="宋体" w:hAnsi="宋体" w:cs="宋体" w:hint="eastAsia"/>
                <w:szCs w:val="21"/>
              </w:rPr>
              <w:t>备注：各投标单位应在报价文件中提供相关内容并在投标文件前附目录，如缺项，则不得分。</w:t>
            </w:r>
          </w:p>
        </w:tc>
      </w:tr>
    </w:tbl>
    <w:p w14:paraId="54728C68" w14:textId="77777777" w:rsidR="00102155" w:rsidRPr="00102155" w:rsidRDefault="00102155" w:rsidP="00606157">
      <w:pPr>
        <w:spacing w:line="360" w:lineRule="auto"/>
        <w:ind w:firstLineChars="200" w:firstLine="480"/>
        <w:jc w:val="left"/>
        <w:rPr>
          <w:rFonts w:asciiTheme="minorEastAsia" w:hAnsiTheme="minorEastAsia"/>
          <w:sz w:val="24"/>
          <w:szCs w:val="24"/>
        </w:rPr>
      </w:pPr>
    </w:p>
    <w:p w14:paraId="54F0BB3D" w14:textId="51D1F69D" w:rsidR="0096343E" w:rsidRPr="00180C6E" w:rsidRDefault="00D54309" w:rsidP="00606157">
      <w:pPr>
        <w:spacing w:line="360" w:lineRule="auto"/>
        <w:ind w:firstLineChars="200" w:firstLine="482"/>
        <w:jc w:val="left"/>
        <w:rPr>
          <w:rFonts w:asciiTheme="minorEastAsia" w:hAnsiTheme="minorEastAsia"/>
          <w:sz w:val="24"/>
          <w:szCs w:val="24"/>
        </w:rPr>
      </w:pPr>
      <w:r>
        <w:rPr>
          <w:rFonts w:asciiTheme="minorEastAsia" w:hAnsiTheme="minorEastAsia" w:hint="eastAsia"/>
          <w:b/>
          <w:sz w:val="24"/>
          <w:szCs w:val="24"/>
        </w:rPr>
        <w:t>六</w:t>
      </w:r>
      <w:r w:rsidR="0096343E" w:rsidRPr="00606157">
        <w:rPr>
          <w:rFonts w:asciiTheme="minorEastAsia" w:hAnsiTheme="minorEastAsia" w:hint="eastAsia"/>
          <w:b/>
          <w:sz w:val="24"/>
          <w:szCs w:val="24"/>
        </w:rPr>
        <w:t>.合同签订：</w:t>
      </w:r>
      <w:r w:rsidR="0096343E" w:rsidRPr="00180C6E">
        <w:rPr>
          <w:rFonts w:asciiTheme="minorEastAsia" w:hAnsiTheme="minorEastAsia" w:hint="eastAsia"/>
          <w:sz w:val="24"/>
          <w:szCs w:val="24"/>
        </w:rPr>
        <w:t>若贵单位中标，我方将通知贵单位签订后续合同。</w:t>
      </w:r>
    </w:p>
    <w:p w14:paraId="324BFB29" w14:textId="283A27C1" w:rsidR="00116C20" w:rsidRPr="00D310D8" w:rsidRDefault="00D54309" w:rsidP="00116C20">
      <w:pPr>
        <w:spacing w:line="560" w:lineRule="exact"/>
        <w:ind w:firstLineChars="200" w:firstLine="482"/>
        <w:rPr>
          <w:rFonts w:ascii="宋体" w:hAnsi="宋体" w:cs="仿宋"/>
          <w:b/>
          <w:sz w:val="24"/>
          <w:szCs w:val="24"/>
        </w:rPr>
      </w:pPr>
      <w:r>
        <w:rPr>
          <w:rFonts w:ascii="宋体" w:hAnsi="宋体" w:cs="仿宋" w:hint="eastAsia"/>
          <w:b/>
          <w:sz w:val="24"/>
          <w:szCs w:val="24"/>
        </w:rPr>
        <w:t>七</w:t>
      </w:r>
      <w:r w:rsidR="00116C20" w:rsidRPr="00D310D8">
        <w:rPr>
          <w:rFonts w:ascii="宋体" w:hAnsi="宋体" w:cs="仿宋"/>
          <w:b/>
          <w:sz w:val="24"/>
          <w:szCs w:val="24"/>
        </w:rPr>
        <w:t>、投标文件的</w:t>
      </w:r>
      <w:r w:rsidR="00116C20" w:rsidRPr="00D310D8">
        <w:rPr>
          <w:rFonts w:ascii="宋体" w:hAnsi="宋体" w:cs="仿宋" w:hint="eastAsia"/>
          <w:b/>
          <w:sz w:val="24"/>
          <w:szCs w:val="24"/>
        </w:rPr>
        <w:t>中标</w:t>
      </w:r>
      <w:r w:rsidR="00116C20">
        <w:rPr>
          <w:rFonts w:ascii="宋体" w:hAnsi="宋体" w:cs="仿宋" w:hint="eastAsia"/>
          <w:b/>
          <w:sz w:val="24"/>
          <w:szCs w:val="24"/>
        </w:rPr>
        <w:t>、</w:t>
      </w:r>
      <w:r w:rsidR="00116C20" w:rsidRPr="00D310D8">
        <w:rPr>
          <w:rFonts w:ascii="宋体" w:hAnsi="宋体" w:cs="仿宋"/>
          <w:b/>
          <w:sz w:val="24"/>
          <w:szCs w:val="24"/>
        </w:rPr>
        <w:t>提交方式、时间及地点</w:t>
      </w:r>
    </w:p>
    <w:p w14:paraId="27EF323B" w14:textId="77777777" w:rsidR="00116C20" w:rsidRPr="00D310D8" w:rsidRDefault="00116C20" w:rsidP="00116C20">
      <w:pPr>
        <w:spacing w:line="560" w:lineRule="exact"/>
        <w:ind w:firstLineChars="200" w:firstLine="480"/>
        <w:rPr>
          <w:rFonts w:ascii="宋体" w:hAnsi="宋体" w:cs="仿宋"/>
          <w:sz w:val="24"/>
          <w:szCs w:val="24"/>
        </w:rPr>
      </w:pPr>
      <w:r>
        <w:rPr>
          <w:rFonts w:ascii="宋体" w:hAnsi="宋体" w:cs="仿宋" w:hint="eastAsia"/>
          <w:sz w:val="24"/>
          <w:szCs w:val="24"/>
        </w:rPr>
        <w:t>1</w:t>
      </w:r>
      <w:r w:rsidRPr="00D310D8">
        <w:rPr>
          <w:rFonts w:ascii="宋体" w:hAnsi="宋体" w:cs="仿宋"/>
          <w:sz w:val="24"/>
          <w:szCs w:val="24"/>
        </w:rPr>
        <w:t>、提交方式：</w:t>
      </w:r>
      <w:r>
        <w:rPr>
          <w:rFonts w:ascii="宋体" w:hAnsi="宋体" w:cs="仿宋" w:hint="eastAsia"/>
          <w:sz w:val="24"/>
          <w:szCs w:val="24"/>
        </w:rPr>
        <w:t>投标文件必须按要求</w:t>
      </w:r>
      <w:r w:rsidRPr="00D310D8">
        <w:rPr>
          <w:rFonts w:ascii="宋体" w:hAnsi="宋体" w:cs="仿宋" w:hint="eastAsia"/>
          <w:sz w:val="24"/>
          <w:szCs w:val="24"/>
        </w:rPr>
        <w:t>密封</w:t>
      </w:r>
      <w:r w:rsidRPr="00D310D8">
        <w:rPr>
          <w:rFonts w:ascii="宋体" w:hAnsi="宋体" w:cs="仿宋"/>
          <w:sz w:val="24"/>
          <w:szCs w:val="24"/>
        </w:rPr>
        <w:t>，</w:t>
      </w:r>
      <w:r>
        <w:rPr>
          <w:rFonts w:ascii="宋体" w:hAnsi="宋体" w:cs="仿宋"/>
          <w:sz w:val="24"/>
          <w:szCs w:val="24"/>
        </w:rPr>
        <w:t>并</w:t>
      </w:r>
      <w:r w:rsidRPr="001031F7">
        <w:rPr>
          <w:rFonts w:ascii="宋体" w:hAnsi="宋体" w:cs="仿宋" w:hint="eastAsia"/>
          <w:sz w:val="24"/>
          <w:szCs w:val="24"/>
        </w:rPr>
        <w:t>将纸质投标文件</w:t>
      </w:r>
      <w:r w:rsidRPr="00D310D8">
        <w:rPr>
          <w:rFonts w:ascii="宋体" w:hAnsi="宋体" w:cs="仿宋"/>
          <w:sz w:val="24"/>
          <w:szCs w:val="24"/>
        </w:rPr>
        <w:t>直接送达</w:t>
      </w:r>
      <w:r>
        <w:rPr>
          <w:rFonts w:ascii="宋体" w:hAnsi="宋体" w:cs="仿宋" w:hint="eastAsia"/>
          <w:sz w:val="24"/>
          <w:szCs w:val="24"/>
        </w:rPr>
        <w:t>或者邮寄</w:t>
      </w:r>
      <w:r w:rsidRPr="00D310D8">
        <w:rPr>
          <w:rFonts w:ascii="宋体" w:hAnsi="宋体" w:cs="仿宋"/>
          <w:sz w:val="24"/>
          <w:szCs w:val="24"/>
        </w:rPr>
        <w:t>。</w:t>
      </w:r>
    </w:p>
    <w:p w14:paraId="1E66CF36" w14:textId="7188F178" w:rsidR="00116C20" w:rsidRPr="00D310D8" w:rsidRDefault="00116C20" w:rsidP="00116C20">
      <w:pPr>
        <w:spacing w:line="560" w:lineRule="exact"/>
        <w:ind w:firstLineChars="200" w:firstLine="480"/>
        <w:rPr>
          <w:rFonts w:ascii="宋体" w:hAnsi="宋体" w:cs="仿宋"/>
          <w:sz w:val="24"/>
          <w:szCs w:val="24"/>
        </w:rPr>
      </w:pPr>
      <w:r>
        <w:rPr>
          <w:rFonts w:ascii="宋体" w:hAnsi="宋体" w:cs="仿宋" w:hint="eastAsia"/>
          <w:sz w:val="24"/>
          <w:szCs w:val="24"/>
        </w:rPr>
        <w:t>2</w:t>
      </w:r>
      <w:r w:rsidRPr="00D310D8">
        <w:rPr>
          <w:rFonts w:ascii="宋体" w:hAnsi="宋体" w:cs="仿宋"/>
          <w:sz w:val="24"/>
          <w:szCs w:val="24"/>
        </w:rPr>
        <w:t>、提交地点：</w:t>
      </w:r>
      <w:r w:rsidR="003D67BA">
        <w:rPr>
          <w:rFonts w:ascii="宋体" w:hAnsi="宋体" w:cs="仿宋" w:hint="eastAsia"/>
          <w:sz w:val="24"/>
          <w:szCs w:val="24"/>
        </w:rPr>
        <w:t xml:space="preserve">扬州市广陵区汤汪路1号 </w:t>
      </w:r>
      <w:r w:rsidR="00375BFC">
        <w:rPr>
          <w:rFonts w:ascii="宋体" w:hAnsi="宋体" w:cs="仿宋"/>
          <w:sz w:val="24"/>
          <w:szCs w:val="24"/>
        </w:rPr>
        <w:t>扬州洁源环境股份有限公司</w:t>
      </w:r>
      <w:r w:rsidR="003D67BA">
        <w:rPr>
          <w:rFonts w:ascii="宋体" w:hAnsi="宋体" w:cs="仿宋" w:hint="eastAsia"/>
          <w:sz w:val="24"/>
          <w:szCs w:val="24"/>
        </w:rPr>
        <w:t>物资采购处2</w:t>
      </w:r>
      <w:r w:rsidR="003D67BA">
        <w:rPr>
          <w:rFonts w:ascii="宋体" w:hAnsi="宋体" w:cs="仿宋"/>
          <w:sz w:val="24"/>
          <w:szCs w:val="24"/>
        </w:rPr>
        <w:t>11</w:t>
      </w:r>
      <w:r w:rsidR="003D67BA">
        <w:rPr>
          <w:rFonts w:ascii="宋体" w:hAnsi="宋体" w:cs="仿宋" w:hint="eastAsia"/>
          <w:sz w:val="24"/>
          <w:szCs w:val="24"/>
        </w:rPr>
        <w:t>办公室</w:t>
      </w:r>
    </w:p>
    <w:p w14:paraId="692812EC" w14:textId="05692DAB" w:rsidR="00116C20" w:rsidRPr="00D310D8" w:rsidRDefault="00835FCB" w:rsidP="00116C20">
      <w:pPr>
        <w:spacing w:line="560" w:lineRule="exact"/>
        <w:ind w:firstLineChars="200" w:firstLine="480"/>
        <w:rPr>
          <w:rFonts w:ascii="宋体" w:hAnsi="宋体" w:cs="仿宋"/>
          <w:sz w:val="24"/>
          <w:szCs w:val="24"/>
        </w:rPr>
      </w:pPr>
      <w:r>
        <w:rPr>
          <w:rFonts w:ascii="宋体" w:hAnsi="宋体" w:cs="仿宋" w:hint="eastAsia"/>
          <w:sz w:val="24"/>
          <w:szCs w:val="24"/>
        </w:rPr>
        <w:lastRenderedPageBreak/>
        <w:t>3</w:t>
      </w:r>
      <w:r w:rsidR="00116C20" w:rsidRPr="00D310D8">
        <w:rPr>
          <w:rFonts w:ascii="宋体" w:hAnsi="宋体" w:cs="仿宋"/>
          <w:sz w:val="24"/>
          <w:szCs w:val="24"/>
        </w:rPr>
        <w:t>、联系人：</w:t>
      </w:r>
      <w:r w:rsidR="003D67BA">
        <w:rPr>
          <w:rFonts w:ascii="宋体" w:hAnsi="宋体" w:cs="仿宋" w:hint="eastAsia"/>
          <w:sz w:val="24"/>
          <w:szCs w:val="24"/>
        </w:rPr>
        <w:t>董石语</w:t>
      </w:r>
      <w:r w:rsidR="00D54309">
        <w:rPr>
          <w:rFonts w:ascii="宋体" w:hAnsi="宋体" w:cs="仿宋"/>
          <w:sz w:val="24"/>
          <w:szCs w:val="24"/>
        </w:rPr>
        <w:t xml:space="preserve">    </w:t>
      </w:r>
      <w:r w:rsidR="00116C20" w:rsidRPr="00D310D8">
        <w:rPr>
          <w:rFonts w:ascii="宋体" w:hAnsi="宋体" w:cs="仿宋"/>
          <w:sz w:val="24"/>
          <w:szCs w:val="24"/>
        </w:rPr>
        <w:t>联系电话：</w:t>
      </w:r>
      <w:r w:rsidR="003D67BA">
        <w:rPr>
          <w:rFonts w:ascii="宋体" w:hAnsi="宋体" w:cs="仿宋"/>
          <w:sz w:val="24"/>
          <w:szCs w:val="24"/>
        </w:rPr>
        <w:t>13382752557</w:t>
      </w:r>
    </w:p>
    <w:p w14:paraId="416ACC70" w14:textId="6A0103ED" w:rsidR="00116C20" w:rsidRPr="00D310D8" w:rsidRDefault="00835FCB" w:rsidP="00116C20">
      <w:pPr>
        <w:spacing w:line="560" w:lineRule="exact"/>
        <w:ind w:firstLineChars="200" w:firstLine="480"/>
        <w:rPr>
          <w:rFonts w:ascii="宋体" w:hAnsi="宋体" w:cs="仿宋"/>
          <w:sz w:val="24"/>
          <w:szCs w:val="24"/>
        </w:rPr>
      </w:pPr>
      <w:r>
        <w:rPr>
          <w:rFonts w:ascii="宋体" w:hAnsi="宋体" w:cs="仿宋" w:hint="eastAsia"/>
          <w:sz w:val="24"/>
          <w:szCs w:val="24"/>
        </w:rPr>
        <w:t>4</w:t>
      </w:r>
      <w:r w:rsidR="00116C20" w:rsidRPr="00D310D8">
        <w:rPr>
          <w:rFonts w:ascii="宋体" w:hAnsi="宋体" w:cs="仿宋"/>
          <w:sz w:val="24"/>
          <w:szCs w:val="24"/>
        </w:rPr>
        <w:t>、提交</w:t>
      </w:r>
      <w:r w:rsidR="00116C20" w:rsidRPr="00D310D8">
        <w:rPr>
          <w:rFonts w:ascii="宋体" w:hAnsi="宋体" w:cs="仿宋" w:hint="eastAsia"/>
          <w:sz w:val="24"/>
          <w:szCs w:val="24"/>
        </w:rPr>
        <w:t>截止</w:t>
      </w:r>
      <w:r w:rsidR="00116C20" w:rsidRPr="00D310D8">
        <w:rPr>
          <w:rFonts w:ascii="宋体" w:hAnsi="宋体" w:cs="仿宋"/>
          <w:sz w:val="24"/>
          <w:szCs w:val="24"/>
        </w:rPr>
        <w:t>时间：</w:t>
      </w:r>
      <w:r w:rsidR="00116C20" w:rsidRPr="00D310D8">
        <w:rPr>
          <w:rFonts w:ascii="宋体" w:hAnsi="宋体" w:cs="仿宋" w:hint="eastAsia"/>
          <w:sz w:val="24"/>
          <w:szCs w:val="24"/>
        </w:rPr>
        <w:t xml:space="preserve"> 20</w:t>
      </w:r>
      <w:r w:rsidR="00116C20">
        <w:rPr>
          <w:rFonts w:ascii="宋体" w:hAnsi="宋体" w:cs="仿宋" w:hint="eastAsia"/>
          <w:sz w:val="24"/>
          <w:szCs w:val="24"/>
        </w:rPr>
        <w:t>2</w:t>
      </w:r>
      <w:r w:rsidR="00102155">
        <w:rPr>
          <w:rFonts w:ascii="宋体" w:hAnsi="宋体" w:cs="仿宋"/>
          <w:sz w:val="24"/>
          <w:szCs w:val="24"/>
        </w:rPr>
        <w:t>4</w:t>
      </w:r>
      <w:r w:rsidR="00116C20" w:rsidRPr="00D310D8">
        <w:rPr>
          <w:rFonts w:ascii="宋体" w:hAnsi="宋体" w:cs="仿宋" w:hint="eastAsia"/>
          <w:sz w:val="24"/>
          <w:szCs w:val="24"/>
        </w:rPr>
        <w:t xml:space="preserve"> </w:t>
      </w:r>
      <w:r w:rsidR="00116C20" w:rsidRPr="00D310D8">
        <w:rPr>
          <w:rFonts w:ascii="宋体" w:hAnsi="宋体" w:cs="仿宋"/>
          <w:sz w:val="24"/>
          <w:szCs w:val="24"/>
        </w:rPr>
        <w:t>年</w:t>
      </w:r>
      <w:r w:rsidR="00102155">
        <w:rPr>
          <w:rFonts w:ascii="宋体" w:hAnsi="宋体" w:cs="仿宋"/>
          <w:sz w:val="24"/>
          <w:szCs w:val="24"/>
        </w:rPr>
        <w:t>1</w:t>
      </w:r>
      <w:r w:rsidR="00116C20" w:rsidRPr="00D310D8">
        <w:rPr>
          <w:rFonts w:ascii="宋体" w:hAnsi="宋体" w:cs="仿宋"/>
          <w:sz w:val="24"/>
          <w:szCs w:val="24"/>
        </w:rPr>
        <w:t>月</w:t>
      </w:r>
      <w:r w:rsidR="00ED36CF">
        <w:rPr>
          <w:rFonts w:ascii="宋体" w:hAnsi="宋体" w:cs="仿宋"/>
          <w:sz w:val="24"/>
          <w:szCs w:val="24"/>
        </w:rPr>
        <w:t>15</w:t>
      </w:r>
      <w:r w:rsidR="00116C20" w:rsidRPr="00D310D8">
        <w:rPr>
          <w:rFonts w:ascii="宋体" w:hAnsi="宋体" w:cs="仿宋"/>
          <w:sz w:val="24"/>
          <w:szCs w:val="24"/>
        </w:rPr>
        <w:t>日</w:t>
      </w:r>
      <w:r w:rsidR="003D67BA">
        <w:rPr>
          <w:rFonts w:ascii="宋体" w:hAnsi="宋体" w:cs="仿宋" w:hint="eastAsia"/>
          <w:sz w:val="24"/>
          <w:szCs w:val="24"/>
        </w:rPr>
        <w:t>上午</w:t>
      </w:r>
      <w:r w:rsidR="003D67BA">
        <w:rPr>
          <w:rFonts w:ascii="宋体" w:hAnsi="宋体" w:cs="仿宋"/>
          <w:sz w:val="24"/>
          <w:szCs w:val="24"/>
        </w:rPr>
        <w:t>11</w:t>
      </w:r>
      <w:r w:rsidR="00116C20" w:rsidRPr="00D310D8">
        <w:rPr>
          <w:rFonts w:ascii="宋体" w:hAnsi="宋体" w:cs="仿宋"/>
          <w:sz w:val="24"/>
          <w:szCs w:val="24"/>
        </w:rPr>
        <w:t>：</w:t>
      </w:r>
      <w:r w:rsidR="003D67BA">
        <w:rPr>
          <w:rFonts w:ascii="宋体" w:hAnsi="宋体" w:cs="仿宋"/>
          <w:sz w:val="24"/>
          <w:szCs w:val="24"/>
        </w:rPr>
        <w:t>3</w:t>
      </w:r>
      <w:r w:rsidR="00116C20" w:rsidRPr="00D310D8">
        <w:rPr>
          <w:rFonts w:ascii="宋体" w:hAnsi="宋体" w:cs="仿宋"/>
          <w:sz w:val="24"/>
          <w:szCs w:val="24"/>
        </w:rPr>
        <w:t>0前</w:t>
      </w:r>
      <w:r w:rsidR="00116C20" w:rsidRPr="001031F7">
        <w:rPr>
          <w:rFonts w:ascii="宋体" w:hAnsi="宋体" w:cs="仿宋" w:hint="eastAsia"/>
          <w:sz w:val="24"/>
          <w:szCs w:val="24"/>
        </w:rPr>
        <w:t>将纸质投标文件邮寄或送达我单位，超过投标</w:t>
      </w:r>
      <w:r w:rsidR="00116C20">
        <w:rPr>
          <w:rFonts w:ascii="宋体" w:hAnsi="宋体" w:cs="仿宋" w:hint="eastAsia"/>
          <w:sz w:val="24"/>
          <w:szCs w:val="24"/>
        </w:rPr>
        <w:t>截止时间送达的文件不予接受（采用邮寄方式的以我单位签收时间为准）</w:t>
      </w:r>
      <w:r w:rsidR="00116C20" w:rsidRPr="00D310D8">
        <w:rPr>
          <w:rFonts w:ascii="宋体" w:hAnsi="宋体" w:cs="仿宋"/>
          <w:sz w:val="24"/>
          <w:szCs w:val="24"/>
        </w:rPr>
        <w:t>。</w:t>
      </w:r>
    </w:p>
    <w:p w14:paraId="7BBB64AD" w14:textId="77777777" w:rsidR="00E76363" w:rsidRDefault="00835FCB" w:rsidP="00116C20">
      <w:pPr>
        <w:spacing w:line="360" w:lineRule="auto"/>
        <w:ind w:firstLineChars="200" w:firstLine="480"/>
        <w:jc w:val="left"/>
        <w:rPr>
          <w:rFonts w:ascii="宋体" w:hAnsi="宋体" w:cs="仿宋"/>
          <w:sz w:val="24"/>
          <w:szCs w:val="24"/>
        </w:rPr>
      </w:pPr>
      <w:r>
        <w:rPr>
          <w:rFonts w:ascii="宋体" w:hAnsi="宋体" w:cs="仿宋" w:hint="eastAsia"/>
          <w:sz w:val="24"/>
          <w:szCs w:val="24"/>
        </w:rPr>
        <w:t>5</w:t>
      </w:r>
      <w:r w:rsidR="00116C20" w:rsidRPr="00D310D8">
        <w:rPr>
          <w:rFonts w:ascii="宋体" w:hAnsi="宋体" w:cs="仿宋"/>
          <w:sz w:val="24"/>
          <w:szCs w:val="24"/>
        </w:rPr>
        <w:t>、参加投标企业的文件一概不退，资料封存归档。</w:t>
      </w:r>
    </w:p>
    <w:p w14:paraId="453AABB8" w14:textId="77777777" w:rsidR="00E76363" w:rsidRDefault="00E76363" w:rsidP="00116C20">
      <w:pPr>
        <w:spacing w:line="360" w:lineRule="auto"/>
        <w:ind w:firstLineChars="200" w:firstLine="482"/>
        <w:jc w:val="left"/>
        <w:rPr>
          <w:rFonts w:ascii="宋体" w:hAnsi="宋体" w:cs="仿宋"/>
          <w:b/>
          <w:sz w:val="24"/>
          <w:szCs w:val="24"/>
        </w:rPr>
      </w:pPr>
      <w:r>
        <w:rPr>
          <w:rFonts w:ascii="宋体" w:hAnsi="宋体" w:cs="仿宋" w:hint="eastAsia"/>
          <w:b/>
          <w:sz w:val="24"/>
          <w:szCs w:val="24"/>
        </w:rPr>
        <w:t>八</w:t>
      </w:r>
      <w:r w:rsidRPr="00D310D8">
        <w:rPr>
          <w:rFonts w:ascii="宋体" w:hAnsi="宋体" w:cs="仿宋"/>
          <w:b/>
          <w:sz w:val="24"/>
          <w:szCs w:val="24"/>
        </w:rPr>
        <w:t>、</w:t>
      </w:r>
      <w:r>
        <w:rPr>
          <w:rFonts w:ascii="宋体" w:hAnsi="宋体" w:cs="仿宋" w:hint="eastAsia"/>
          <w:b/>
          <w:sz w:val="24"/>
          <w:szCs w:val="24"/>
        </w:rPr>
        <w:t>合同模板</w:t>
      </w:r>
    </w:p>
    <w:p w14:paraId="429F08A5" w14:textId="77777777" w:rsidR="00E76363" w:rsidRPr="00E76363" w:rsidRDefault="00E76363" w:rsidP="00E76363">
      <w:pPr>
        <w:autoSpaceDE w:val="0"/>
        <w:autoSpaceDN w:val="0"/>
        <w:spacing w:before="19" w:line="360" w:lineRule="auto"/>
        <w:ind w:right="175"/>
        <w:jc w:val="center"/>
        <w:rPr>
          <w:rFonts w:ascii="华文中宋" w:eastAsia="华文中宋" w:hAnsi="仿宋_GB2312" w:cs="仿宋_GB2312"/>
          <w:b/>
          <w:kern w:val="0"/>
          <w:sz w:val="36"/>
          <w:szCs w:val="36"/>
          <w:lang w:val="zh-CN" w:bidi="zh-CN"/>
        </w:rPr>
      </w:pPr>
      <w:r w:rsidRPr="00E76363">
        <w:rPr>
          <w:rFonts w:ascii="华文中宋" w:eastAsia="华文中宋" w:hAnsi="仿宋_GB2312" w:cs="仿宋_GB2312" w:hint="eastAsia"/>
          <w:b/>
          <w:kern w:val="0"/>
          <w:sz w:val="36"/>
          <w:szCs w:val="36"/>
          <w:lang w:val="zh-CN" w:bidi="zh-CN"/>
        </w:rPr>
        <w:t>采购合同</w:t>
      </w:r>
    </w:p>
    <w:p w14:paraId="6A1B6F6A" w14:textId="1B107B18" w:rsidR="00E76363" w:rsidRPr="00E76363" w:rsidRDefault="00E76363" w:rsidP="00E76363">
      <w:pPr>
        <w:tabs>
          <w:tab w:val="left" w:pos="5603"/>
        </w:tabs>
        <w:autoSpaceDE w:val="0"/>
        <w:autoSpaceDN w:val="0"/>
        <w:spacing w:before="241" w:after="46" w:line="360" w:lineRule="auto"/>
        <w:ind w:right="832"/>
        <w:jc w:val="left"/>
        <w:outlineLvl w:val="5"/>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买方：</w:t>
      </w:r>
      <w:r>
        <w:rPr>
          <w:rFonts w:ascii="仿宋_GB2312" w:eastAsia="仿宋_GB2312" w:hAnsi="仿宋_GB2312" w:cs="仿宋_GB2312" w:hint="eastAsia"/>
          <w:kern w:val="0"/>
          <w:sz w:val="28"/>
          <w:szCs w:val="28"/>
          <w:u w:val="single"/>
          <w:lang w:val="zh-CN" w:bidi="zh-CN"/>
        </w:rPr>
        <w:t>扬州洁源环境股份</w:t>
      </w:r>
      <w:r w:rsidRPr="00E76363">
        <w:rPr>
          <w:rFonts w:ascii="仿宋_GB2312" w:eastAsia="仿宋_GB2312" w:hAnsi="仿宋_GB2312" w:cs="仿宋_GB2312" w:hint="eastAsia"/>
          <w:kern w:val="0"/>
          <w:sz w:val="28"/>
          <w:szCs w:val="28"/>
          <w:u w:val="single"/>
          <w:lang w:val="zh-CN" w:bidi="zh-CN"/>
        </w:rPr>
        <w:t>有限责任公司</w:t>
      </w:r>
      <w:r w:rsidRPr="00E76363">
        <w:rPr>
          <w:rFonts w:ascii="仿宋_GB2312" w:eastAsia="仿宋_GB2312" w:hAnsi="仿宋_GB2312" w:cs="仿宋_GB2312" w:hint="eastAsia"/>
          <w:kern w:val="0"/>
          <w:sz w:val="28"/>
          <w:szCs w:val="28"/>
          <w:lang w:val="zh-CN" w:bidi="zh-CN"/>
        </w:rPr>
        <w:t xml:space="preserve">（以下简称甲方） </w:t>
      </w:r>
    </w:p>
    <w:p w14:paraId="398E2EAB" w14:textId="1B55994F" w:rsidR="00E76363" w:rsidRPr="00E76363" w:rsidRDefault="00E76363" w:rsidP="00E76363">
      <w:pPr>
        <w:autoSpaceDE w:val="0"/>
        <w:autoSpaceDN w:val="0"/>
        <w:spacing w:line="360" w:lineRule="auto"/>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卖方：</w:t>
      </w:r>
      <w:r>
        <w:rPr>
          <w:rFonts w:ascii="仿宋_GB2312" w:eastAsia="仿宋_GB2312" w:hAnsi="仿宋_GB2312" w:cs="仿宋_GB2312" w:hint="eastAsia"/>
          <w:kern w:val="0"/>
          <w:sz w:val="28"/>
          <w:szCs w:val="28"/>
          <w:u w:val="single"/>
          <w:lang w:val="zh-CN" w:bidi="zh-CN"/>
        </w:rPr>
        <w:t xml:space="preserve"> </w:t>
      </w:r>
      <w:r>
        <w:rPr>
          <w:rFonts w:ascii="仿宋_GB2312" w:eastAsia="仿宋_GB2312" w:hAnsi="仿宋_GB2312" w:cs="仿宋_GB2312"/>
          <w:kern w:val="0"/>
          <w:sz w:val="28"/>
          <w:szCs w:val="28"/>
          <w:u w:val="single"/>
          <w:lang w:val="zh-CN" w:bidi="zh-CN"/>
        </w:rPr>
        <w:t xml:space="preserve">                           </w:t>
      </w:r>
      <w:r w:rsidRPr="00E76363">
        <w:rPr>
          <w:rFonts w:ascii="仿宋_GB2312" w:eastAsia="仿宋_GB2312" w:hAnsi="仿宋_GB2312" w:cs="仿宋_GB2312" w:hint="eastAsia"/>
          <w:kern w:val="0"/>
          <w:sz w:val="28"/>
          <w:szCs w:val="28"/>
          <w:lang w:val="zh-CN" w:bidi="zh-CN"/>
        </w:rPr>
        <w:t>（以下简称乙方）</w:t>
      </w:r>
    </w:p>
    <w:p w14:paraId="1EA124F3" w14:textId="25B7CA09" w:rsidR="00E76363" w:rsidRPr="00E76363" w:rsidRDefault="00E76363" w:rsidP="00E76363">
      <w:pPr>
        <w:tabs>
          <w:tab w:val="left" w:pos="3033"/>
        </w:tabs>
        <w:autoSpaceDE w:val="0"/>
        <w:autoSpaceDN w:val="0"/>
        <w:spacing w:before="282" w:line="360" w:lineRule="auto"/>
        <w:ind w:right="211" w:firstLineChars="200" w:firstLine="560"/>
        <w:jc w:val="left"/>
        <w:rPr>
          <w:rFonts w:ascii="仿宋_GB2312" w:eastAsia="仿宋_GB2312" w:hAnsi="仿宋_GB2312" w:cs="仿宋_GB2312"/>
          <w:kern w:val="0"/>
          <w:sz w:val="28"/>
          <w:szCs w:val="28"/>
          <w:lang w:bidi="zh-CN"/>
        </w:rPr>
      </w:pPr>
      <w:r w:rsidRPr="00E76363">
        <w:rPr>
          <w:rFonts w:ascii="仿宋_GB2312" w:eastAsia="仿宋_GB2312" w:hAnsi="仿宋_GB2312" w:cs="仿宋_GB2312" w:hint="eastAsia"/>
          <w:kern w:val="0"/>
          <w:sz w:val="28"/>
          <w:szCs w:val="28"/>
          <w:lang w:bidi="zh-CN"/>
        </w:rPr>
        <w:t>合同签订时间：</w:t>
      </w:r>
      <w:r>
        <w:rPr>
          <w:rFonts w:ascii="仿宋_GB2312" w:eastAsia="仿宋_GB2312" w:hAnsi="仿宋_GB2312" w:cs="仿宋_GB2312"/>
          <w:kern w:val="0"/>
          <w:sz w:val="28"/>
          <w:szCs w:val="28"/>
          <w:u w:val="single"/>
          <w:lang w:bidi="zh-CN"/>
        </w:rPr>
        <w:t xml:space="preserve">    </w:t>
      </w:r>
      <w:r w:rsidRPr="00E76363">
        <w:rPr>
          <w:rFonts w:ascii="仿宋_GB2312" w:eastAsia="仿宋_GB2312" w:hAnsi="仿宋_GB2312" w:cs="仿宋_GB2312" w:hint="eastAsia"/>
          <w:kern w:val="0"/>
          <w:sz w:val="28"/>
          <w:szCs w:val="28"/>
          <w:u w:val="single"/>
          <w:lang w:bidi="zh-CN"/>
        </w:rPr>
        <w:t>年</w:t>
      </w:r>
      <w:r>
        <w:rPr>
          <w:rFonts w:ascii="仿宋_GB2312" w:eastAsia="仿宋_GB2312" w:hAnsi="仿宋_GB2312" w:cs="仿宋_GB2312"/>
          <w:kern w:val="0"/>
          <w:sz w:val="28"/>
          <w:szCs w:val="28"/>
          <w:u w:val="single"/>
          <w:lang w:bidi="zh-CN"/>
        </w:rPr>
        <w:t xml:space="preserve">    </w:t>
      </w:r>
      <w:r w:rsidRPr="00E76363">
        <w:rPr>
          <w:rFonts w:ascii="仿宋_GB2312" w:eastAsia="仿宋_GB2312" w:hAnsi="仿宋_GB2312" w:cs="仿宋_GB2312" w:hint="eastAsia"/>
          <w:kern w:val="0"/>
          <w:sz w:val="28"/>
          <w:szCs w:val="28"/>
          <w:u w:val="single"/>
          <w:lang w:bidi="zh-CN"/>
        </w:rPr>
        <w:t>月</w:t>
      </w:r>
      <w:r w:rsidRPr="00E76363">
        <w:rPr>
          <w:rFonts w:ascii="仿宋_GB2312" w:eastAsia="仿宋_GB2312" w:hAnsi="仿宋_GB2312" w:cs="仿宋_GB2312"/>
          <w:kern w:val="0"/>
          <w:sz w:val="28"/>
          <w:szCs w:val="28"/>
          <w:u w:val="single"/>
          <w:lang w:bidi="zh-CN"/>
        </w:rPr>
        <w:t xml:space="preserve">    </w:t>
      </w:r>
      <w:r w:rsidRPr="00E76363">
        <w:rPr>
          <w:rFonts w:ascii="仿宋_GB2312" w:eastAsia="仿宋_GB2312" w:hAnsi="仿宋_GB2312" w:cs="仿宋_GB2312" w:hint="eastAsia"/>
          <w:kern w:val="0"/>
          <w:sz w:val="28"/>
          <w:szCs w:val="28"/>
          <w:u w:val="single"/>
          <w:lang w:bidi="zh-CN"/>
        </w:rPr>
        <w:t>日</w:t>
      </w:r>
    </w:p>
    <w:p w14:paraId="2713350D" w14:textId="63C52FBA" w:rsidR="00E76363" w:rsidRPr="00E76363" w:rsidRDefault="00E76363" w:rsidP="00E76363">
      <w:pPr>
        <w:autoSpaceDE w:val="0"/>
        <w:autoSpaceDN w:val="0"/>
        <w:spacing w:line="360" w:lineRule="auto"/>
        <w:ind w:firstLineChars="200" w:firstLine="560"/>
        <w:rPr>
          <w:rFonts w:ascii="仿宋_GB2312" w:eastAsia="仿宋_GB2312" w:hAnsi="仿宋_GB2312" w:cs="仿宋_GB2312"/>
          <w:kern w:val="0"/>
          <w:sz w:val="28"/>
          <w:szCs w:val="28"/>
          <w:lang w:bidi="zh-CN"/>
        </w:rPr>
      </w:pPr>
      <w:r w:rsidRPr="00E76363">
        <w:rPr>
          <w:rFonts w:ascii="仿宋_GB2312" w:eastAsia="仿宋_GB2312" w:hAnsi="仿宋_GB2312" w:cs="仿宋_GB2312" w:hint="eastAsia"/>
          <w:kern w:val="0"/>
          <w:sz w:val="28"/>
          <w:szCs w:val="28"/>
          <w:lang w:bidi="zh-CN"/>
        </w:rPr>
        <w:t>签订地点：</w:t>
      </w:r>
      <w:r w:rsidRPr="00E76363">
        <w:rPr>
          <w:rFonts w:ascii="仿宋_GB2312" w:eastAsia="仿宋_GB2312" w:hAnsi="仿宋_GB2312" w:cs="仿宋_GB2312"/>
          <w:kern w:val="0"/>
          <w:sz w:val="28"/>
          <w:szCs w:val="28"/>
          <w:lang w:val="zh-CN" w:bidi="zh-CN"/>
        </w:rPr>
        <w:t xml:space="preserve"> </w:t>
      </w:r>
      <w:r>
        <w:rPr>
          <w:rFonts w:ascii="仿宋_GB2312" w:eastAsia="仿宋_GB2312" w:hAnsi="仿宋_GB2312" w:cs="仿宋_GB2312" w:hint="eastAsia"/>
          <w:kern w:val="0"/>
          <w:sz w:val="28"/>
          <w:szCs w:val="28"/>
          <w:u w:val="single"/>
          <w:lang w:bidi="zh-CN"/>
        </w:rPr>
        <w:t>扬州洁源环境股份有限公司</w:t>
      </w:r>
    </w:p>
    <w:p w14:paraId="07BB4D9A" w14:textId="1EC4D0E8" w:rsidR="00E76363" w:rsidRPr="00E76363" w:rsidRDefault="00E76363" w:rsidP="00E76363">
      <w:pPr>
        <w:tabs>
          <w:tab w:val="left" w:pos="4982"/>
        </w:tabs>
        <w:autoSpaceDE w:val="0"/>
        <w:autoSpaceDN w:val="0"/>
        <w:spacing w:before="2" w:line="360" w:lineRule="auto"/>
        <w:jc w:val="left"/>
        <w:rPr>
          <w:rFonts w:ascii="仿宋_GB2312" w:eastAsia="仿宋_GB2312" w:hAnsi="仿宋_GB2312" w:cs="仿宋_GB2312"/>
          <w:kern w:val="0"/>
          <w:sz w:val="28"/>
          <w:szCs w:val="28"/>
          <w:lang w:bidi="zh-CN"/>
        </w:rPr>
      </w:pPr>
      <w:r w:rsidRPr="00E76363">
        <w:rPr>
          <w:rFonts w:ascii="仿宋_GB2312" w:eastAsia="仿宋_GB2312" w:hAnsi="仿宋_GB2312" w:cs="仿宋_GB2312"/>
          <w:kern w:val="0"/>
          <w:sz w:val="28"/>
          <w:szCs w:val="28"/>
          <w:lang w:val="zh-CN" w:bidi="zh-CN"/>
        </w:rPr>
        <w:t>甲方因生产</w:t>
      </w:r>
      <w:r w:rsidRPr="00E76363">
        <w:rPr>
          <w:rFonts w:ascii="仿宋_GB2312" w:eastAsia="仿宋_GB2312" w:hAnsi="仿宋_GB2312" w:cs="仿宋_GB2312" w:hint="eastAsia"/>
          <w:kern w:val="0"/>
          <w:sz w:val="28"/>
          <w:szCs w:val="28"/>
          <w:lang w:bidi="zh-CN"/>
        </w:rPr>
        <w:t>需求</w:t>
      </w:r>
      <w:r w:rsidRPr="00E76363">
        <w:rPr>
          <w:rFonts w:ascii="仿宋_GB2312" w:eastAsia="仿宋_GB2312" w:hAnsi="仿宋_GB2312" w:cs="仿宋_GB2312"/>
          <w:kern w:val="0"/>
          <w:sz w:val="28"/>
          <w:szCs w:val="28"/>
          <w:lang w:val="zh-CN" w:bidi="zh-CN"/>
        </w:rPr>
        <w:t>，需</w:t>
      </w:r>
      <w:r w:rsidRPr="00E76363">
        <w:rPr>
          <w:rFonts w:ascii="仿宋_GB2312" w:eastAsia="仿宋_GB2312" w:hAnsi="仿宋_GB2312" w:cs="仿宋_GB2312" w:hint="eastAsia"/>
          <w:kern w:val="0"/>
          <w:sz w:val="28"/>
          <w:szCs w:val="28"/>
          <w:lang w:bidi="zh-CN"/>
        </w:rPr>
        <w:t>对生物池曝气器进行在线深度清洗，此项目委托乙方进行现场实施</w:t>
      </w:r>
      <w:r w:rsidRPr="00E76363">
        <w:rPr>
          <w:rFonts w:ascii="仿宋_GB2312" w:eastAsia="仿宋_GB2312" w:hAnsi="仿宋_GB2312" w:cs="仿宋_GB2312"/>
          <w:kern w:val="0"/>
          <w:sz w:val="28"/>
          <w:szCs w:val="28"/>
          <w:lang w:val="zh-CN" w:bidi="zh-CN"/>
        </w:rPr>
        <w:t>。</w:t>
      </w:r>
    </w:p>
    <w:p w14:paraId="379CC54B" w14:textId="77777777" w:rsidR="00E76363" w:rsidRPr="00E76363" w:rsidRDefault="00E76363" w:rsidP="00E76363">
      <w:pPr>
        <w:tabs>
          <w:tab w:val="left" w:pos="4982"/>
        </w:tabs>
        <w:autoSpaceDE w:val="0"/>
        <w:autoSpaceDN w:val="0"/>
        <w:spacing w:before="2" w:line="360" w:lineRule="auto"/>
        <w:ind w:left="782"/>
        <w:jc w:val="left"/>
        <w:rPr>
          <w:rFonts w:ascii="仿宋_GB2312" w:eastAsia="仿宋_GB2312" w:hAnsi="仿宋_GB2312" w:cs="仿宋_GB2312"/>
          <w:spacing w:val="-8"/>
          <w:kern w:val="0"/>
          <w:sz w:val="28"/>
          <w:szCs w:val="28"/>
          <w:lang w:val="zh-CN" w:bidi="zh-CN"/>
        </w:rPr>
      </w:pPr>
      <w:r w:rsidRPr="00E76363">
        <w:rPr>
          <w:rFonts w:ascii="仿宋_GB2312" w:eastAsia="仿宋_GB2312" w:hAnsi="仿宋_GB2312" w:cs="仿宋_GB2312"/>
          <w:spacing w:val="-17"/>
          <w:kern w:val="0"/>
          <w:sz w:val="28"/>
          <w:szCs w:val="28"/>
          <w:lang w:val="zh-CN" w:bidi="zh-CN"/>
        </w:rPr>
        <w:t>甲乙双方依据《中华人民共和国民法典》及相关法律、法规、</w:t>
      </w:r>
      <w:r w:rsidRPr="00E76363">
        <w:rPr>
          <w:rFonts w:ascii="仿宋_GB2312" w:eastAsia="仿宋_GB2312" w:hAnsi="仿宋_GB2312" w:cs="仿宋_GB2312"/>
          <w:spacing w:val="-8"/>
          <w:kern w:val="0"/>
          <w:sz w:val="28"/>
          <w:szCs w:val="28"/>
          <w:lang w:val="zh-CN" w:bidi="zh-CN"/>
        </w:rPr>
        <w:t>规章及其他</w:t>
      </w:r>
    </w:p>
    <w:p w14:paraId="14499881" w14:textId="77777777" w:rsidR="00E76363" w:rsidRPr="00E76363" w:rsidRDefault="00E76363" w:rsidP="00E76363">
      <w:pPr>
        <w:tabs>
          <w:tab w:val="left" w:pos="4982"/>
        </w:tabs>
        <w:autoSpaceDE w:val="0"/>
        <w:autoSpaceDN w:val="0"/>
        <w:spacing w:before="2" w:line="360" w:lineRule="auto"/>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spacing w:val="-8"/>
          <w:kern w:val="0"/>
          <w:sz w:val="28"/>
          <w:szCs w:val="28"/>
          <w:lang w:val="zh-CN" w:bidi="zh-CN"/>
        </w:rPr>
        <w:t>规范性文件，遵循平等、自愿、公平和诚实信用的原则，经友好协商，达成如下协议，共同遵守：</w:t>
      </w:r>
    </w:p>
    <w:p w14:paraId="666C4090" w14:textId="77777777" w:rsidR="00E76363" w:rsidRPr="00E76363" w:rsidRDefault="00E76363" w:rsidP="00E76363">
      <w:pPr>
        <w:autoSpaceDE w:val="0"/>
        <w:autoSpaceDN w:val="0"/>
        <w:spacing w:before="239" w:line="360" w:lineRule="auto"/>
        <w:ind w:right="361"/>
        <w:jc w:val="left"/>
        <w:rPr>
          <w:rFonts w:ascii="仿宋_GB2312" w:eastAsia="仿宋_GB2312" w:hAnsi="仿宋_GB2312" w:cs="仿宋_GB2312"/>
          <w:kern w:val="0"/>
          <w:sz w:val="28"/>
          <w:szCs w:val="28"/>
          <w:lang w:val="zh-CN" w:bidi="zh-CN"/>
        </w:rPr>
      </w:pPr>
      <w:bookmarkStart w:id="1" w:name="_bookmark66"/>
      <w:bookmarkEnd w:id="1"/>
      <w:r w:rsidRPr="00E76363">
        <w:rPr>
          <w:rFonts w:ascii="仿宋_GB2312" w:eastAsia="仿宋_GB2312" w:hAnsi="仿宋_GB2312" w:cs="仿宋_GB2312" w:hint="eastAsia"/>
          <w:kern w:val="0"/>
          <w:sz w:val="28"/>
          <w:szCs w:val="28"/>
          <w:lang w:val="zh-CN" w:bidi="zh-CN"/>
        </w:rPr>
        <w:t>第一条、合同文件的构成及解释顺序</w:t>
      </w:r>
    </w:p>
    <w:p w14:paraId="61F5BAE3" w14:textId="7F8F220E" w:rsidR="00E76363" w:rsidRPr="00E76363" w:rsidRDefault="00E76363" w:rsidP="00E76363">
      <w:pPr>
        <w:autoSpaceDE w:val="0"/>
        <w:autoSpaceDN w:val="0"/>
        <w:spacing w:before="239" w:line="360" w:lineRule="auto"/>
        <w:ind w:left="182" w:right="211" w:firstLine="60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spacing w:val="-16"/>
          <w:kern w:val="0"/>
          <w:sz w:val="28"/>
          <w:szCs w:val="28"/>
          <w:lang w:val="zh-CN" w:bidi="zh-CN"/>
        </w:rPr>
        <w:t>组成合同的各项文件应互相解释，互为说明。除另有约定外，</w:t>
      </w:r>
      <w:r w:rsidRPr="00E76363">
        <w:rPr>
          <w:rFonts w:ascii="仿宋_GB2312" w:eastAsia="仿宋_GB2312" w:hAnsi="仿宋_GB2312" w:cs="仿宋_GB2312"/>
          <w:kern w:val="0"/>
          <w:sz w:val="28"/>
          <w:szCs w:val="28"/>
          <w:lang w:val="zh-CN" w:bidi="zh-CN"/>
        </w:rPr>
        <w:t>解释合同文件的优先顺序如下：</w:t>
      </w:r>
    </w:p>
    <w:p w14:paraId="2B0F89DB" w14:textId="77777777" w:rsidR="00E76363" w:rsidRPr="00E76363" w:rsidRDefault="00E76363" w:rsidP="00E76363">
      <w:pPr>
        <w:numPr>
          <w:ilvl w:val="0"/>
          <w:numId w:val="8"/>
        </w:numPr>
        <w:tabs>
          <w:tab w:val="left" w:pos="1083"/>
        </w:tabs>
        <w:autoSpaceDE w:val="0"/>
        <w:autoSpaceDN w:val="0"/>
        <w:spacing w:before="3" w:line="360" w:lineRule="auto"/>
        <w:ind w:hanging="90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kern w:val="0"/>
          <w:sz w:val="28"/>
          <w:szCs w:val="28"/>
          <w:lang w:val="zh-CN" w:bidi="zh-CN"/>
        </w:rPr>
        <w:t>合同；</w:t>
      </w:r>
    </w:p>
    <w:p w14:paraId="0E2865E9" w14:textId="77777777" w:rsidR="00E76363" w:rsidRPr="00E76363" w:rsidRDefault="00E76363" w:rsidP="00E76363">
      <w:pPr>
        <w:numPr>
          <w:ilvl w:val="0"/>
          <w:numId w:val="8"/>
        </w:numPr>
        <w:tabs>
          <w:tab w:val="left" w:pos="1083"/>
        </w:tabs>
        <w:autoSpaceDE w:val="0"/>
        <w:autoSpaceDN w:val="0"/>
        <w:spacing w:before="3" w:line="360" w:lineRule="auto"/>
        <w:ind w:hanging="90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价格明细表</w:t>
      </w:r>
    </w:p>
    <w:p w14:paraId="531D4134" w14:textId="33AA606E" w:rsidR="00E76363" w:rsidRPr="00E76363" w:rsidRDefault="00E76363" w:rsidP="00E76363">
      <w:pPr>
        <w:numPr>
          <w:ilvl w:val="0"/>
          <w:numId w:val="8"/>
        </w:numPr>
        <w:tabs>
          <w:tab w:val="left" w:pos="1083"/>
        </w:tabs>
        <w:autoSpaceDE w:val="0"/>
        <w:autoSpaceDN w:val="0"/>
        <w:spacing w:before="3" w:line="360" w:lineRule="auto"/>
        <w:ind w:hanging="90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安全协议</w:t>
      </w:r>
    </w:p>
    <w:p w14:paraId="5EBE5488" w14:textId="311A61C2"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kern w:val="0"/>
          <w:sz w:val="28"/>
          <w:szCs w:val="28"/>
          <w:lang w:val="zh-CN" w:bidi="zh-CN"/>
        </w:rPr>
        <w:t>上述各项合同文件包括双方就该项合同文件所作出的补充</w:t>
      </w:r>
      <w:r w:rsidRPr="00E76363">
        <w:rPr>
          <w:rFonts w:ascii="仿宋_GB2312" w:eastAsia="仿宋_GB2312" w:hAnsi="仿宋_GB2312" w:cs="仿宋_GB2312"/>
          <w:spacing w:val="-11"/>
          <w:kern w:val="0"/>
          <w:sz w:val="28"/>
          <w:szCs w:val="28"/>
          <w:lang w:val="zh-CN" w:bidi="zh-CN"/>
        </w:rPr>
        <w:t>和修改，属</w:t>
      </w:r>
      <w:r w:rsidRPr="00E76363">
        <w:rPr>
          <w:rFonts w:ascii="仿宋_GB2312" w:eastAsia="仿宋_GB2312" w:hAnsi="仿宋_GB2312" w:cs="仿宋_GB2312"/>
          <w:spacing w:val="-11"/>
          <w:kern w:val="0"/>
          <w:sz w:val="28"/>
          <w:szCs w:val="28"/>
          <w:lang w:val="zh-CN" w:bidi="zh-CN"/>
        </w:rPr>
        <w:lastRenderedPageBreak/>
        <w:t>于同一类内容的合同文件应以最新签署的为准。如有</w:t>
      </w:r>
      <w:r w:rsidRPr="00E76363">
        <w:rPr>
          <w:rFonts w:ascii="仿宋_GB2312" w:eastAsia="仿宋_GB2312" w:hAnsi="仿宋_GB2312" w:cs="仿宋_GB2312"/>
          <w:spacing w:val="-8"/>
          <w:kern w:val="0"/>
          <w:sz w:val="28"/>
          <w:szCs w:val="28"/>
          <w:lang w:val="zh-CN" w:bidi="zh-CN"/>
        </w:rPr>
        <w:t>模棱两可或互相矛盾之处，以上面所列顺序在前的为准，同一顺</w:t>
      </w:r>
      <w:r w:rsidRPr="00E76363">
        <w:rPr>
          <w:rFonts w:ascii="仿宋_GB2312" w:eastAsia="仿宋_GB2312" w:hAnsi="仿宋_GB2312" w:cs="仿宋_GB2312"/>
          <w:kern w:val="0"/>
          <w:sz w:val="28"/>
          <w:szCs w:val="28"/>
          <w:lang w:val="zh-CN" w:bidi="zh-CN"/>
        </w:rPr>
        <w:t>序的则以形成文件时间在后的为准。</w:t>
      </w:r>
      <w:bookmarkStart w:id="2" w:name="_bookmark67"/>
      <w:bookmarkEnd w:id="2"/>
    </w:p>
    <w:p w14:paraId="46BDCC95" w14:textId="77777777" w:rsidR="00E76363" w:rsidRPr="00E76363" w:rsidRDefault="00E76363" w:rsidP="00E76363">
      <w:pPr>
        <w:numPr>
          <w:ilvl w:val="0"/>
          <w:numId w:val="9"/>
        </w:numPr>
        <w:autoSpaceDE w:val="0"/>
        <w:autoSpaceDN w:val="0"/>
        <w:spacing w:before="239" w:line="360" w:lineRule="auto"/>
        <w:ind w:right="36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、工作</w:t>
      </w:r>
      <w:r w:rsidRPr="00E76363">
        <w:rPr>
          <w:rFonts w:ascii="仿宋_GB2312" w:eastAsia="仿宋_GB2312" w:hAnsi="仿宋_GB2312" w:cs="仿宋_GB2312" w:hint="eastAsia"/>
          <w:kern w:val="0"/>
          <w:sz w:val="28"/>
          <w:szCs w:val="28"/>
          <w:lang w:bidi="zh-CN"/>
        </w:rPr>
        <w:t>内容</w:t>
      </w:r>
    </w:p>
    <w:p w14:paraId="7A5E4E89" w14:textId="77777777" w:rsidR="00E76363" w:rsidRPr="00E76363" w:rsidRDefault="00E76363" w:rsidP="00E76363">
      <w:pPr>
        <w:autoSpaceDE w:val="0"/>
        <w:autoSpaceDN w:val="0"/>
        <w:spacing w:line="360" w:lineRule="auto"/>
        <w:ind w:firstLineChars="200" w:firstLine="528"/>
        <w:jc w:val="left"/>
        <w:rPr>
          <w:rFonts w:ascii="仿宋_GB2312" w:eastAsia="仿宋_GB2312" w:hAnsi="仿宋_GB2312" w:cs="仿宋_GB2312"/>
          <w:spacing w:val="-8"/>
          <w:kern w:val="0"/>
          <w:sz w:val="28"/>
          <w:szCs w:val="28"/>
          <w:lang w:bidi="zh-CN"/>
        </w:rPr>
      </w:pPr>
      <w:r w:rsidRPr="00E76363">
        <w:rPr>
          <w:rFonts w:ascii="仿宋_GB2312" w:eastAsia="仿宋_GB2312" w:hAnsi="仿宋_GB2312" w:cs="仿宋_GB2312" w:hint="eastAsia"/>
          <w:spacing w:val="-8"/>
          <w:kern w:val="0"/>
          <w:sz w:val="28"/>
          <w:szCs w:val="28"/>
          <w:lang w:bidi="zh-CN"/>
        </w:rPr>
        <w:t>本次生物池曝气器在线清洗项目主要由租赁临时清洗设备的运输安装</w:t>
      </w:r>
      <w:r w:rsidRPr="00E76363">
        <w:rPr>
          <w:rFonts w:ascii="仿宋_GB2312" w:eastAsia="仿宋_GB2312" w:hAnsi="仿宋_GB2312" w:cs="仿宋_GB2312" w:hint="eastAsia"/>
          <w:spacing w:val="-8"/>
          <w:kern w:val="0"/>
          <w:sz w:val="28"/>
          <w:szCs w:val="28"/>
          <w:lang w:val="zh-CN" w:bidi="zh-CN"/>
        </w:rPr>
        <w:t>、</w:t>
      </w:r>
      <w:r w:rsidRPr="00E76363">
        <w:rPr>
          <w:rFonts w:ascii="仿宋_GB2312" w:eastAsia="仿宋_GB2312" w:hAnsi="仿宋_GB2312" w:cs="仿宋_GB2312" w:hint="eastAsia"/>
          <w:spacing w:val="-8"/>
          <w:kern w:val="0"/>
          <w:sz w:val="28"/>
          <w:szCs w:val="28"/>
          <w:lang w:bidi="zh-CN"/>
        </w:rPr>
        <w:t>曝气管路的安装及恢复、生物池曝气器的一次性在线清洗</w:t>
      </w:r>
      <w:r w:rsidRPr="00E76363">
        <w:rPr>
          <w:rFonts w:ascii="仿宋_GB2312" w:eastAsia="仿宋_GB2312" w:hAnsi="仿宋_GB2312" w:cs="仿宋_GB2312" w:hint="eastAsia"/>
          <w:spacing w:val="-8"/>
          <w:kern w:val="0"/>
          <w:sz w:val="28"/>
          <w:szCs w:val="28"/>
          <w:lang w:val="zh-CN" w:bidi="zh-CN"/>
        </w:rPr>
        <w:t>等</w:t>
      </w:r>
      <w:r w:rsidRPr="00E76363">
        <w:rPr>
          <w:rFonts w:ascii="仿宋_GB2312" w:eastAsia="仿宋_GB2312" w:hAnsi="仿宋_GB2312" w:cs="仿宋_GB2312" w:hint="eastAsia"/>
          <w:spacing w:val="-8"/>
          <w:kern w:val="0"/>
          <w:sz w:val="28"/>
          <w:szCs w:val="28"/>
          <w:lang w:bidi="zh-CN"/>
        </w:rPr>
        <w:t>内容</w:t>
      </w:r>
      <w:r w:rsidRPr="00E76363">
        <w:rPr>
          <w:rFonts w:ascii="仿宋_GB2312" w:eastAsia="仿宋_GB2312" w:hAnsi="仿宋_GB2312" w:cs="仿宋_GB2312" w:hint="eastAsia"/>
          <w:spacing w:val="-8"/>
          <w:kern w:val="0"/>
          <w:sz w:val="28"/>
          <w:szCs w:val="28"/>
          <w:lang w:val="zh-CN" w:bidi="zh-CN"/>
        </w:rPr>
        <w:t>组成。</w:t>
      </w:r>
      <w:r w:rsidRPr="00E76363">
        <w:rPr>
          <w:rFonts w:ascii="仿宋_GB2312" w:eastAsia="仿宋_GB2312" w:hAnsi="仿宋_GB2312" w:cs="仿宋_GB2312" w:hint="eastAsia"/>
          <w:spacing w:val="-8"/>
          <w:kern w:val="0"/>
          <w:sz w:val="28"/>
          <w:szCs w:val="28"/>
          <w:lang w:bidi="zh-CN"/>
        </w:rPr>
        <w:t>乙方负责在甲方厂区</w:t>
      </w:r>
      <w:r w:rsidRPr="00E76363">
        <w:rPr>
          <w:rFonts w:ascii="仿宋_GB2312" w:eastAsia="仿宋_GB2312" w:hAnsi="仿宋_GB2312" w:cs="仿宋_GB2312" w:hint="eastAsia"/>
          <w:kern w:val="0"/>
          <w:sz w:val="28"/>
          <w:szCs w:val="28"/>
          <w:lang w:bidi="zh-CN"/>
        </w:rPr>
        <w:t>进行生物池曝气器在线清洗全部事项，清洗完成后确保甲方曝气系统的恢复（如因乙方清洗服务导致甲方生物池曝气系统故障或不能使用，乙方须在24小时内派技术人员到现场确认和处理出现的问题，且乙方须赔偿甲方经济损失）。</w:t>
      </w:r>
    </w:p>
    <w:p w14:paraId="0EF7D8E1" w14:textId="77777777" w:rsidR="00E76363" w:rsidRPr="00E76363" w:rsidRDefault="00E76363" w:rsidP="00E76363">
      <w:pPr>
        <w:autoSpaceDE w:val="0"/>
        <w:autoSpaceDN w:val="0"/>
        <w:spacing w:before="239" w:line="360" w:lineRule="auto"/>
        <w:ind w:right="36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第三条、服务期及服务地点</w:t>
      </w:r>
    </w:p>
    <w:p w14:paraId="5547F3FF" w14:textId="2786F377" w:rsidR="00E76363" w:rsidRPr="00E76363" w:rsidRDefault="00E76363" w:rsidP="00E76363">
      <w:pPr>
        <w:autoSpaceDE w:val="0"/>
        <w:autoSpaceDN w:val="0"/>
        <w:spacing w:before="239" w:line="360" w:lineRule="auto"/>
        <w:ind w:right="361" w:firstLineChars="200" w:firstLine="560"/>
        <w:jc w:val="left"/>
        <w:rPr>
          <w:rFonts w:ascii="仿宋_GB2312" w:eastAsia="仿宋_GB2312" w:hAnsi="仿宋_GB2312" w:cs="仿宋_GB2312"/>
          <w:kern w:val="0"/>
          <w:sz w:val="28"/>
          <w:szCs w:val="28"/>
          <w:lang w:bidi="zh-CN"/>
        </w:rPr>
      </w:pPr>
      <w:r w:rsidRPr="00E76363">
        <w:rPr>
          <w:rFonts w:ascii="仿宋_GB2312" w:eastAsia="仿宋_GB2312" w:hAnsi="仿宋_GB2312" w:cs="仿宋_GB2312"/>
          <w:kern w:val="0"/>
          <w:sz w:val="28"/>
          <w:szCs w:val="28"/>
          <w:lang w:val="zh-CN" w:bidi="zh-CN"/>
        </w:rPr>
        <w:t>3</w:t>
      </w:r>
      <w:r w:rsidRPr="00E76363">
        <w:rPr>
          <w:rFonts w:ascii="仿宋_GB2312" w:eastAsia="仿宋_GB2312" w:hAnsi="仿宋_GB2312" w:cs="仿宋_GB2312" w:hint="eastAsia"/>
          <w:kern w:val="0"/>
          <w:sz w:val="28"/>
          <w:szCs w:val="28"/>
          <w:lang w:val="zh-CN" w:bidi="zh-CN"/>
        </w:rPr>
        <w:t>.1</w:t>
      </w:r>
      <w:r w:rsidRPr="00E76363">
        <w:rPr>
          <w:rFonts w:ascii="仿宋_GB2312" w:eastAsia="仿宋_GB2312" w:hAnsi="仿宋_GB2312" w:cs="仿宋_GB2312" w:hint="eastAsia"/>
          <w:kern w:val="0"/>
          <w:sz w:val="28"/>
          <w:szCs w:val="28"/>
          <w:lang w:bidi="zh-CN"/>
        </w:rPr>
        <w:t xml:space="preserve"> 生物池曝气器在线清洗设备安装及清洗周</w:t>
      </w:r>
      <w:r w:rsidRPr="00E76363">
        <w:rPr>
          <w:rFonts w:ascii="仿宋_GB2312" w:eastAsia="仿宋_GB2312" w:hAnsi="仿宋_GB2312" w:cs="仿宋_GB2312" w:hint="eastAsia"/>
          <w:kern w:val="0"/>
          <w:sz w:val="28"/>
          <w:szCs w:val="28"/>
          <w:lang w:val="zh-CN" w:bidi="zh-CN"/>
        </w:rPr>
        <w:t>期：</w:t>
      </w:r>
      <w:r w:rsidRPr="00E76363">
        <w:rPr>
          <w:rFonts w:ascii="仿宋_GB2312" w:eastAsia="仿宋_GB2312" w:hAnsi="仿宋_GB2312" w:cs="仿宋_GB2312" w:hint="eastAsia"/>
          <w:kern w:val="0"/>
          <w:sz w:val="28"/>
          <w:szCs w:val="28"/>
          <w:lang w:bidi="zh-CN"/>
        </w:rPr>
        <w:t>本合同签订完成后</w:t>
      </w:r>
      <w:r w:rsidR="00DB7435">
        <w:rPr>
          <w:rFonts w:ascii="仿宋_GB2312" w:eastAsia="仿宋_GB2312" w:hAnsi="仿宋_GB2312" w:cs="仿宋_GB2312"/>
          <w:kern w:val="0"/>
          <w:sz w:val="28"/>
          <w:szCs w:val="28"/>
          <w:lang w:bidi="zh-CN"/>
        </w:rPr>
        <w:t>30</w:t>
      </w:r>
      <w:r w:rsidRPr="00E76363">
        <w:rPr>
          <w:rFonts w:ascii="仿宋_GB2312" w:eastAsia="仿宋_GB2312" w:hAnsi="仿宋_GB2312" w:cs="仿宋_GB2312" w:hint="eastAsia"/>
          <w:kern w:val="0"/>
          <w:sz w:val="28"/>
          <w:szCs w:val="28"/>
          <w:lang w:bidi="zh-CN"/>
        </w:rPr>
        <w:t>日内。</w:t>
      </w:r>
    </w:p>
    <w:p w14:paraId="446869AF" w14:textId="7E95556C" w:rsidR="00E76363" w:rsidRPr="00E76363" w:rsidRDefault="00E76363" w:rsidP="00E76363">
      <w:pPr>
        <w:autoSpaceDE w:val="0"/>
        <w:autoSpaceDN w:val="0"/>
        <w:spacing w:before="239" w:line="360" w:lineRule="auto"/>
        <w:ind w:right="361"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kern w:val="0"/>
          <w:sz w:val="28"/>
          <w:szCs w:val="28"/>
          <w:lang w:val="zh-CN" w:bidi="zh-CN"/>
        </w:rPr>
        <w:t>3</w:t>
      </w:r>
      <w:r w:rsidRPr="00E76363">
        <w:rPr>
          <w:rFonts w:ascii="仿宋_GB2312" w:eastAsia="仿宋_GB2312" w:hAnsi="仿宋_GB2312" w:cs="仿宋_GB2312" w:hint="eastAsia"/>
          <w:kern w:val="0"/>
          <w:sz w:val="28"/>
          <w:szCs w:val="28"/>
          <w:lang w:val="zh-CN" w:bidi="zh-CN"/>
        </w:rPr>
        <w:t>.2</w:t>
      </w:r>
      <w:r w:rsidRPr="00E76363">
        <w:rPr>
          <w:rFonts w:ascii="仿宋_GB2312" w:eastAsia="仿宋_GB2312" w:hAnsi="仿宋_GB2312" w:cs="仿宋_GB2312" w:hint="eastAsia"/>
          <w:kern w:val="0"/>
          <w:sz w:val="28"/>
          <w:szCs w:val="28"/>
          <w:lang w:bidi="zh-CN"/>
        </w:rPr>
        <w:t xml:space="preserve"> </w:t>
      </w:r>
      <w:r w:rsidRPr="00E76363">
        <w:rPr>
          <w:rFonts w:ascii="仿宋_GB2312" w:eastAsia="仿宋_GB2312" w:hAnsi="仿宋_GB2312" w:cs="仿宋_GB2312" w:hint="eastAsia"/>
          <w:kern w:val="0"/>
          <w:sz w:val="28"/>
          <w:szCs w:val="28"/>
          <w:lang w:val="zh-CN" w:bidi="zh-CN"/>
        </w:rPr>
        <w:t>服务地点：</w:t>
      </w:r>
      <w:r>
        <w:rPr>
          <w:rFonts w:ascii="仿宋_GB2312" w:eastAsia="仿宋_GB2312" w:hAnsi="仿宋_GB2312" w:cs="仿宋_GB2312" w:hint="eastAsia"/>
          <w:kern w:val="0"/>
          <w:sz w:val="28"/>
          <w:szCs w:val="28"/>
          <w:lang w:val="zh-CN" w:bidi="zh-CN"/>
        </w:rPr>
        <w:t>扬州洁源环境股份有限公司</w:t>
      </w:r>
      <w:r w:rsidRPr="00E76363">
        <w:rPr>
          <w:rFonts w:ascii="仿宋_GB2312" w:eastAsia="仿宋_GB2312" w:hAnsi="仿宋_GB2312" w:cs="仿宋_GB2312" w:hint="eastAsia"/>
          <w:kern w:val="0"/>
          <w:sz w:val="28"/>
          <w:szCs w:val="28"/>
          <w:lang w:bidi="zh-CN"/>
        </w:rPr>
        <w:t>（</w:t>
      </w:r>
      <w:r>
        <w:rPr>
          <w:rFonts w:ascii="仿宋_GB2312" w:eastAsia="仿宋_GB2312" w:hAnsi="仿宋_GB2312" w:cs="仿宋_GB2312" w:hint="eastAsia"/>
          <w:kern w:val="0"/>
          <w:sz w:val="28"/>
          <w:szCs w:val="28"/>
          <w:lang w:bidi="zh-CN"/>
        </w:rPr>
        <w:t>六圩</w:t>
      </w:r>
      <w:r w:rsidRPr="00E76363">
        <w:rPr>
          <w:rFonts w:ascii="仿宋_GB2312" w:eastAsia="仿宋_GB2312" w:hAnsi="仿宋_GB2312" w:cs="仿宋_GB2312" w:hint="eastAsia"/>
          <w:kern w:val="0"/>
          <w:sz w:val="28"/>
          <w:szCs w:val="28"/>
          <w:lang w:bidi="zh-CN"/>
        </w:rPr>
        <w:t>污水处理厂）</w:t>
      </w:r>
      <w:r w:rsidRPr="00E76363">
        <w:rPr>
          <w:rFonts w:ascii="仿宋_GB2312" w:eastAsia="仿宋_GB2312" w:hAnsi="仿宋_GB2312" w:cs="仿宋_GB2312" w:hint="eastAsia"/>
          <w:kern w:val="0"/>
          <w:sz w:val="28"/>
          <w:szCs w:val="28"/>
          <w:lang w:val="zh-CN" w:bidi="zh-CN"/>
        </w:rPr>
        <w:t>。</w:t>
      </w:r>
    </w:p>
    <w:p w14:paraId="74AB3590" w14:textId="77777777" w:rsidR="00E76363" w:rsidRPr="00E76363" w:rsidRDefault="00E76363" w:rsidP="00E76363">
      <w:pPr>
        <w:autoSpaceDE w:val="0"/>
        <w:autoSpaceDN w:val="0"/>
        <w:spacing w:before="239" w:line="360" w:lineRule="auto"/>
        <w:ind w:right="361"/>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第四条、</w:t>
      </w:r>
      <w:r w:rsidRPr="00E76363">
        <w:rPr>
          <w:rFonts w:ascii="仿宋_GB2312" w:eastAsia="仿宋_GB2312" w:hAnsi="仿宋_GB2312" w:cs="仿宋_GB2312"/>
          <w:kern w:val="0"/>
          <w:sz w:val="28"/>
          <w:szCs w:val="28"/>
          <w:lang w:val="zh-CN" w:bidi="zh-CN"/>
        </w:rPr>
        <w:t>合同价款</w:t>
      </w:r>
      <w:r w:rsidRPr="00E76363">
        <w:rPr>
          <w:rFonts w:ascii="仿宋_GB2312" w:eastAsia="仿宋_GB2312" w:hAnsi="仿宋_GB2312" w:cs="仿宋_GB2312" w:hint="eastAsia"/>
          <w:kern w:val="0"/>
          <w:sz w:val="28"/>
          <w:szCs w:val="28"/>
          <w:lang w:val="zh-CN" w:bidi="zh-CN"/>
        </w:rPr>
        <w:t>及支付</w:t>
      </w:r>
    </w:p>
    <w:p w14:paraId="6732D118" w14:textId="203C4F5C" w:rsidR="00E76363" w:rsidRPr="00E76363" w:rsidRDefault="00E76363" w:rsidP="00E76363">
      <w:pPr>
        <w:autoSpaceDE w:val="0"/>
        <w:autoSpaceDN w:val="0"/>
        <w:spacing w:line="360" w:lineRule="auto"/>
        <w:ind w:firstLineChars="200" w:firstLine="560"/>
        <w:jc w:val="left"/>
        <w:rPr>
          <w:rFonts w:ascii="仿宋_GB2312" w:eastAsia="仿宋_GB2312" w:hAnsi="仿宋_GB2312" w:cs="仿宋_GB2312"/>
          <w:kern w:val="0"/>
          <w:sz w:val="28"/>
          <w:szCs w:val="28"/>
          <w:lang w:bidi="zh-CN"/>
        </w:rPr>
      </w:pPr>
      <w:r w:rsidRPr="00E76363">
        <w:rPr>
          <w:rFonts w:ascii="仿宋_GB2312" w:eastAsia="仿宋_GB2312" w:hAnsi="仿宋_GB2312" w:cs="仿宋_GB2312" w:hint="eastAsia"/>
          <w:kern w:val="0"/>
          <w:sz w:val="28"/>
          <w:szCs w:val="28"/>
          <w:lang w:val="zh-CN" w:bidi="zh-CN"/>
        </w:rPr>
        <w:t>4</w:t>
      </w:r>
      <w:r w:rsidRPr="00E76363">
        <w:rPr>
          <w:rFonts w:ascii="仿宋_GB2312" w:eastAsia="仿宋_GB2312" w:hAnsi="仿宋_GB2312" w:cs="仿宋_GB2312"/>
          <w:kern w:val="0"/>
          <w:sz w:val="28"/>
          <w:szCs w:val="28"/>
          <w:lang w:val="zh-CN" w:bidi="zh-CN"/>
        </w:rPr>
        <w:t xml:space="preserve">.1  </w:t>
      </w:r>
      <w:r w:rsidRPr="00E76363">
        <w:rPr>
          <w:rFonts w:ascii="仿宋_GB2312" w:eastAsia="仿宋_GB2312" w:hAnsi="仿宋_GB2312" w:cs="仿宋_GB2312" w:hint="eastAsia"/>
          <w:kern w:val="0"/>
          <w:sz w:val="28"/>
          <w:szCs w:val="28"/>
          <w:lang w:bidi="zh-CN"/>
        </w:rPr>
        <w:t>生物池曝气器在线清洗项目金额（含税）：【</w:t>
      </w:r>
      <w:r>
        <w:rPr>
          <w:rFonts w:ascii="仿宋_GB2312" w:eastAsia="仿宋_GB2312" w:hAnsi="仿宋_GB2312" w:cs="仿宋_GB2312"/>
          <w:kern w:val="0"/>
          <w:sz w:val="28"/>
          <w:szCs w:val="28"/>
          <w:lang w:bidi="zh-CN"/>
        </w:rPr>
        <w:t xml:space="preserve">          </w:t>
      </w:r>
      <w:r w:rsidRPr="00E76363">
        <w:rPr>
          <w:rFonts w:ascii="仿宋_GB2312" w:eastAsia="仿宋_GB2312" w:hAnsi="仿宋_GB2312" w:cs="仿宋_GB2312" w:hint="eastAsia"/>
          <w:kern w:val="0"/>
          <w:sz w:val="28"/>
          <w:szCs w:val="28"/>
          <w:lang w:bidi="zh-CN"/>
        </w:rPr>
        <w:t>】元（大写：【</w:t>
      </w:r>
      <w:r>
        <w:rPr>
          <w:rFonts w:ascii="仿宋_GB2312" w:eastAsia="仿宋_GB2312" w:hAnsi="仿宋_GB2312" w:cs="仿宋_GB2312" w:hint="eastAsia"/>
          <w:kern w:val="0"/>
          <w:sz w:val="28"/>
          <w:szCs w:val="28"/>
          <w:lang w:bidi="zh-CN"/>
        </w:rPr>
        <w:t xml:space="preserve"> </w:t>
      </w:r>
      <w:r>
        <w:rPr>
          <w:rFonts w:ascii="仿宋_GB2312" w:eastAsia="仿宋_GB2312" w:hAnsi="仿宋_GB2312" w:cs="仿宋_GB2312"/>
          <w:kern w:val="0"/>
          <w:sz w:val="28"/>
          <w:szCs w:val="28"/>
          <w:lang w:bidi="zh-CN"/>
        </w:rPr>
        <w:t xml:space="preserve">                      </w:t>
      </w:r>
      <w:r w:rsidRPr="00E76363">
        <w:rPr>
          <w:rFonts w:ascii="仿宋_GB2312" w:eastAsia="仿宋_GB2312" w:hAnsi="仿宋_GB2312" w:cs="仿宋_GB2312" w:hint="eastAsia"/>
          <w:kern w:val="0"/>
          <w:sz w:val="28"/>
          <w:szCs w:val="28"/>
          <w:lang w:bidi="zh-CN"/>
        </w:rPr>
        <w:t>】），此费用包含曝气器在线清洗项目发生的所有费用。具体明细见附件一。</w:t>
      </w:r>
      <w:bookmarkStart w:id="3" w:name="_Toc85282769"/>
    </w:p>
    <w:p w14:paraId="238C6242" w14:textId="3BD0FAB5"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4.2  支付方式：【</w:t>
      </w:r>
      <w:r w:rsidRPr="00E76363">
        <w:rPr>
          <w:rFonts w:ascii="仿宋_GB2312" w:eastAsia="仿宋_GB2312" w:hAnsi="仿宋_GB2312" w:cs="仿宋_GB2312" w:hint="eastAsia"/>
          <w:kern w:val="0"/>
          <w:sz w:val="28"/>
          <w:szCs w:val="28"/>
          <w:lang w:bidi="zh-CN"/>
        </w:rPr>
        <w:t>本</w:t>
      </w:r>
      <w:r w:rsidRPr="00E76363">
        <w:rPr>
          <w:rFonts w:ascii="仿宋_GB2312" w:eastAsia="仿宋_GB2312" w:hAnsi="仿宋_GB2312" w:cs="仿宋_GB2312" w:hint="eastAsia"/>
          <w:kern w:val="0"/>
          <w:sz w:val="28"/>
          <w:szCs w:val="28"/>
          <w:lang w:val="zh-CN" w:bidi="zh-CN"/>
        </w:rPr>
        <w:t>合同无预付款】。</w:t>
      </w:r>
      <w:r w:rsidRPr="00E76363">
        <w:rPr>
          <w:rFonts w:ascii="仿宋_GB2312" w:eastAsia="仿宋_GB2312" w:hAnsi="仿宋_GB2312" w:cs="仿宋_GB2312" w:hint="eastAsia"/>
          <w:kern w:val="0"/>
          <w:sz w:val="28"/>
          <w:szCs w:val="28"/>
          <w:lang w:bidi="zh-CN"/>
        </w:rPr>
        <w:t>生物池曝气器在线清洗项目</w:t>
      </w:r>
      <w:r w:rsidRPr="00E76363">
        <w:rPr>
          <w:rFonts w:ascii="仿宋_GB2312" w:eastAsia="仿宋_GB2312" w:hAnsi="仿宋_GB2312" w:cs="仿宋_GB2312" w:hint="eastAsia"/>
          <w:kern w:val="0"/>
          <w:sz w:val="28"/>
          <w:szCs w:val="28"/>
          <w:lang w:val="zh-CN" w:bidi="zh-CN"/>
        </w:rPr>
        <w:t>完</w:t>
      </w:r>
      <w:r w:rsidRPr="00E76363">
        <w:rPr>
          <w:rFonts w:ascii="仿宋_GB2312" w:eastAsia="仿宋_GB2312" w:hAnsi="仿宋_GB2312" w:cs="仿宋_GB2312" w:hint="eastAsia"/>
          <w:kern w:val="0"/>
          <w:sz w:val="28"/>
          <w:szCs w:val="28"/>
          <w:lang w:bidi="zh-CN"/>
        </w:rPr>
        <w:t>成</w:t>
      </w:r>
      <w:r w:rsidRPr="00E76363">
        <w:rPr>
          <w:rFonts w:ascii="仿宋_GB2312" w:eastAsia="仿宋_GB2312" w:hAnsi="仿宋_GB2312" w:cs="仿宋_GB2312" w:hint="eastAsia"/>
          <w:kern w:val="0"/>
          <w:sz w:val="28"/>
          <w:szCs w:val="28"/>
          <w:lang w:val="zh-CN" w:bidi="zh-CN"/>
        </w:rPr>
        <w:t>，经甲方验收合格</w:t>
      </w:r>
      <w:r w:rsidRPr="00E76363">
        <w:rPr>
          <w:rFonts w:ascii="仿宋_GB2312" w:eastAsia="仿宋_GB2312" w:hAnsi="仿宋_GB2312" w:cs="仿宋_GB2312" w:hint="eastAsia"/>
          <w:kern w:val="0"/>
          <w:sz w:val="28"/>
          <w:szCs w:val="28"/>
          <w:lang w:bidi="zh-CN"/>
        </w:rPr>
        <w:t>后</w:t>
      </w:r>
      <w:r w:rsidRPr="00E76363">
        <w:rPr>
          <w:rFonts w:ascii="仿宋_GB2312" w:eastAsia="仿宋_GB2312" w:hAnsi="仿宋_GB2312" w:cs="仿宋_GB2312" w:hint="eastAsia"/>
          <w:kern w:val="0"/>
          <w:sz w:val="28"/>
          <w:szCs w:val="28"/>
          <w:lang w:val="zh-CN" w:bidi="zh-CN"/>
        </w:rPr>
        <w:t>，乙方开具合规的增值税发票及提交支付申请后【</w:t>
      </w:r>
      <w:r w:rsidRPr="00E76363">
        <w:rPr>
          <w:rFonts w:ascii="仿宋_GB2312" w:eastAsia="仿宋_GB2312" w:hAnsi="仿宋_GB2312" w:cs="仿宋_GB2312" w:hint="eastAsia"/>
          <w:kern w:val="0"/>
          <w:sz w:val="28"/>
          <w:szCs w:val="28"/>
          <w:lang w:bidi="zh-CN"/>
        </w:rPr>
        <w:t>10</w:t>
      </w:r>
      <w:r w:rsidRPr="00E76363">
        <w:rPr>
          <w:rFonts w:ascii="仿宋_GB2312" w:eastAsia="仿宋_GB2312" w:hAnsi="仿宋_GB2312" w:cs="仿宋_GB2312" w:hint="eastAsia"/>
          <w:kern w:val="0"/>
          <w:sz w:val="28"/>
          <w:szCs w:val="28"/>
          <w:lang w:val="zh-CN" w:bidi="zh-CN"/>
        </w:rPr>
        <w:t>】个工作日内，甲方向乙方支付</w:t>
      </w:r>
      <w:r w:rsidRPr="00E76363">
        <w:rPr>
          <w:rFonts w:ascii="仿宋_GB2312" w:eastAsia="仿宋_GB2312" w:hAnsi="仿宋_GB2312" w:cs="仿宋_GB2312" w:hint="eastAsia"/>
          <w:kern w:val="0"/>
          <w:sz w:val="28"/>
          <w:szCs w:val="28"/>
          <w:lang w:bidi="zh-CN"/>
        </w:rPr>
        <w:t>9</w:t>
      </w:r>
      <w:r>
        <w:rPr>
          <w:rFonts w:ascii="仿宋_GB2312" w:eastAsia="仿宋_GB2312" w:hAnsi="仿宋_GB2312" w:cs="仿宋_GB2312"/>
          <w:kern w:val="0"/>
          <w:sz w:val="28"/>
          <w:szCs w:val="28"/>
          <w:lang w:bidi="zh-CN"/>
        </w:rPr>
        <w:t>5</w:t>
      </w:r>
      <w:r w:rsidRPr="00E76363">
        <w:rPr>
          <w:rFonts w:ascii="仿宋_GB2312" w:eastAsia="仿宋_GB2312" w:hAnsi="仿宋_GB2312" w:cs="仿宋_GB2312" w:hint="eastAsia"/>
          <w:kern w:val="0"/>
          <w:sz w:val="28"/>
          <w:szCs w:val="28"/>
          <w:lang w:bidi="zh-CN"/>
        </w:rPr>
        <w:t>%合同金额</w:t>
      </w:r>
      <w:r w:rsidRPr="00E76363">
        <w:rPr>
          <w:rFonts w:ascii="仿宋_GB2312" w:eastAsia="仿宋_GB2312" w:hAnsi="仿宋_GB2312" w:cs="仿宋_GB2312" w:hint="eastAsia"/>
          <w:kern w:val="0"/>
          <w:sz w:val="28"/>
          <w:szCs w:val="28"/>
          <w:lang w:val="zh-CN" w:bidi="zh-CN"/>
        </w:rPr>
        <w:t>，剩余</w:t>
      </w:r>
      <w:r>
        <w:rPr>
          <w:rFonts w:ascii="仿宋_GB2312" w:eastAsia="仿宋_GB2312" w:hAnsi="仿宋_GB2312" w:cs="仿宋_GB2312"/>
          <w:kern w:val="0"/>
          <w:sz w:val="28"/>
          <w:szCs w:val="28"/>
          <w:lang w:bidi="zh-CN"/>
        </w:rPr>
        <w:t>5</w:t>
      </w:r>
      <w:r w:rsidRPr="00E76363">
        <w:rPr>
          <w:rFonts w:ascii="仿宋_GB2312" w:eastAsia="仿宋_GB2312" w:hAnsi="仿宋_GB2312" w:cs="仿宋_GB2312" w:hint="eastAsia"/>
          <w:kern w:val="0"/>
          <w:sz w:val="28"/>
          <w:szCs w:val="28"/>
          <w:lang w:bidi="zh-CN"/>
        </w:rPr>
        <w:t>%</w:t>
      </w:r>
      <w:r w:rsidRPr="00E76363">
        <w:rPr>
          <w:rFonts w:ascii="仿宋_GB2312" w:eastAsia="仿宋_GB2312" w:hAnsi="仿宋_GB2312" w:cs="仿宋_GB2312" w:hint="eastAsia"/>
          <w:kern w:val="0"/>
          <w:sz w:val="28"/>
          <w:szCs w:val="28"/>
          <w:lang w:val="zh-CN" w:bidi="zh-CN"/>
        </w:rPr>
        <w:t>金额作为合同质保金，质保期满，本次</w:t>
      </w:r>
      <w:r w:rsidRPr="00E76363">
        <w:rPr>
          <w:rFonts w:ascii="仿宋_GB2312" w:eastAsia="仿宋_GB2312" w:hAnsi="仿宋_GB2312" w:cs="仿宋_GB2312" w:hint="eastAsia"/>
          <w:kern w:val="0"/>
          <w:sz w:val="28"/>
          <w:szCs w:val="28"/>
          <w:lang w:bidi="zh-CN"/>
        </w:rPr>
        <w:t>生物池曝气器在线清洗项目</w:t>
      </w:r>
      <w:r w:rsidRPr="00E76363">
        <w:rPr>
          <w:rFonts w:ascii="仿宋_GB2312" w:eastAsia="仿宋_GB2312" w:hAnsi="仿宋_GB2312" w:cs="仿宋_GB2312" w:hint="eastAsia"/>
          <w:kern w:val="0"/>
          <w:sz w:val="28"/>
          <w:szCs w:val="28"/>
          <w:lang w:val="zh-CN" w:bidi="zh-CN"/>
        </w:rPr>
        <w:t>无质量问题，甲</w:t>
      </w:r>
      <w:r w:rsidRPr="00E76363">
        <w:rPr>
          <w:rFonts w:ascii="仿宋_GB2312" w:eastAsia="仿宋_GB2312" w:hAnsi="仿宋_GB2312" w:cs="仿宋_GB2312" w:hint="eastAsia"/>
          <w:kern w:val="0"/>
          <w:sz w:val="28"/>
          <w:szCs w:val="28"/>
          <w:lang w:val="zh-CN" w:bidi="zh-CN"/>
        </w:rPr>
        <w:lastRenderedPageBreak/>
        <w:t>方支付质保金（无息）。</w:t>
      </w:r>
    </w:p>
    <w:p w14:paraId="5BA23DF7" w14:textId="15693CC6" w:rsidR="00E76363" w:rsidRPr="00E76363" w:rsidRDefault="00E76363" w:rsidP="00E76363">
      <w:pPr>
        <w:autoSpaceDE w:val="0"/>
        <w:autoSpaceDN w:val="0"/>
        <w:spacing w:before="239" w:line="360" w:lineRule="auto"/>
        <w:ind w:right="361"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4.2.1具体支付方式为：</w:t>
      </w:r>
      <w:r>
        <w:rPr>
          <w:rFonts w:ascii="仿宋_GB2312" w:eastAsia="仿宋_GB2312" w:hAnsi="仿宋_GB2312" w:cs="仿宋_GB2312" w:hint="eastAsia"/>
          <w:kern w:val="0"/>
          <w:sz w:val="28"/>
          <w:szCs w:val="28"/>
          <w:lang w:val="zh-CN" w:bidi="zh-CN"/>
        </w:rPr>
        <w:t>公对公转账</w:t>
      </w:r>
      <w:r w:rsidRPr="00E76363">
        <w:rPr>
          <w:rFonts w:ascii="仿宋_GB2312" w:eastAsia="仿宋_GB2312" w:hAnsi="仿宋_GB2312" w:cs="仿宋_GB2312" w:hint="eastAsia"/>
          <w:kern w:val="0"/>
          <w:sz w:val="28"/>
          <w:szCs w:val="28"/>
          <w:lang w:val="zh-CN" w:bidi="zh-CN"/>
        </w:rPr>
        <w:t>。</w:t>
      </w:r>
    </w:p>
    <w:p w14:paraId="7A300B36" w14:textId="50525BFB"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4.2.2在甲方向乙方支付合同价款前，乙方应向甲方开具增值税发票并保证发票的真实性，否则甲方有权拒绝付款并顺延付款时间。乙方开具的发票不规范、不合法或涉嫌虚开发票引起税务问题的，乙方须依法向甲方重新开具发票，并向甲方承担赔偿责任。赔偿范围包括但不限于税款、违约金、滞纳金、罚金、造成的损失以及实现债权所需的费</w:t>
      </w:r>
      <w:r>
        <w:rPr>
          <w:rFonts w:ascii="仿宋_GB2312" w:eastAsia="仿宋_GB2312" w:hAnsi="仿宋_GB2312" w:cs="仿宋_GB2312" w:hint="eastAsia"/>
          <w:kern w:val="0"/>
          <w:sz w:val="28"/>
          <w:szCs w:val="28"/>
          <w:lang w:val="zh-CN" w:bidi="zh-CN"/>
        </w:rPr>
        <w:t>用</w:t>
      </w:r>
      <w:r w:rsidRPr="00E76363">
        <w:rPr>
          <w:rFonts w:ascii="仿宋_GB2312" w:eastAsia="仿宋_GB2312" w:hAnsi="仿宋_GB2312" w:cs="仿宋_GB2312" w:hint="eastAsia"/>
          <w:kern w:val="0"/>
          <w:sz w:val="28"/>
          <w:szCs w:val="28"/>
          <w:lang w:val="zh-CN" w:bidi="zh-CN"/>
        </w:rPr>
        <w:t>等。</w:t>
      </w:r>
    </w:p>
    <w:p w14:paraId="202B18B2" w14:textId="77777777" w:rsidR="00E76363" w:rsidRPr="00E76363" w:rsidRDefault="00E76363" w:rsidP="00E76363">
      <w:pPr>
        <w:autoSpaceDE w:val="0"/>
        <w:autoSpaceDN w:val="0"/>
        <w:spacing w:before="4" w:line="360" w:lineRule="auto"/>
        <w:ind w:right="261" w:firstLineChars="300" w:firstLine="762"/>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（1）甲方发票信息：</w:t>
      </w:r>
    </w:p>
    <w:p w14:paraId="305F24BB" w14:textId="7B0174D6"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单位名称：</w:t>
      </w:r>
      <w:r>
        <w:rPr>
          <w:rFonts w:ascii="仿宋_GB2312" w:eastAsia="仿宋_GB2312" w:hAnsi="仿宋_GB2312" w:cs="仿宋_GB2312" w:hint="eastAsia"/>
          <w:spacing w:val="-13"/>
          <w:kern w:val="0"/>
          <w:sz w:val="28"/>
          <w:szCs w:val="28"/>
          <w:lang w:val="zh-CN" w:bidi="zh-CN"/>
        </w:rPr>
        <w:t>扬州洁源环境股份</w:t>
      </w:r>
      <w:r w:rsidRPr="00E76363">
        <w:rPr>
          <w:rFonts w:ascii="仿宋_GB2312" w:eastAsia="仿宋_GB2312" w:hAnsi="仿宋_GB2312" w:cs="仿宋_GB2312" w:hint="eastAsia"/>
          <w:spacing w:val="-13"/>
          <w:kern w:val="0"/>
          <w:sz w:val="28"/>
          <w:szCs w:val="28"/>
          <w:lang w:val="zh-CN" w:bidi="zh-CN"/>
        </w:rPr>
        <w:t>有限公司</w:t>
      </w:r>
      <w:r w:rsidRPr="00E76363">
        <w:rPr>
          <w:rFonts w:ascii="仿宋_GB2312" w:eastAsia="仿宋_GB2312" w:hAnsi="仿宋_GB2312" w:cs="仿宋_GB2312"/>
          <w:spacing w:val="-13"/>
          <w:kern w:val="0"/>
          <w:sz w:val="28"/>
          <w:szCs w:val="28"/>
          <w:lang w:val="zh-CN" w:bidi="zh-CN"/>
        </w:rPr>
        <w:t xml:space="preserve">                               </w:t>
      </w:r>
    </w:p>
    <w:p w14:paraId="4D10D906" w14:textId="01CB44A1"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税    号：</w:t>
      </w:r>
      <w:r>
        <w:rPr>
          <w:rFonts w:ascii="仿宋_GB2312" w:eastAsia="仿宋_GB2312" w:hAnsi="仿宋_GB2312" w:cs="仿宋_GB2312"/>
          <w:spacing w:val="-13"/>
          <w:kern w:val="0"/>
          <w:sz w:val="28"/>
          <w:szCs w:val="28"/>
          <w:lang w:val="zh-CN" w:bidi="zh-CN"/>
        </w:rPr>
        <w:t>91321000703902895A</w:t>
      </w:r>
      <w:r w:rsidRPr="00E76363">
        <w:rPr>
          <w:rFonts w:ascii="仿宋_GB2312" w:eastAsia="仿宋_GB2312" w:hAnsi="仿宋_GB2312" w:cs="仿宋_GB2312"/>
          <w:spacing w:val="-13"/>
          <w:kern w:val="0"/>
          <w:sz w:val="28"/>
          <w:szCs w:val="28"/>
          <w:lang w:val="zh-CN" w:bidi="zh-CN"/>
        </w:rPr>
        <w:t xml:space="preserve">                               </w:t>
      </w:r>
    </w:p>
    <w:p w14:paraId="30BAD615" w14:textId="464BAE63"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开户行及账号：</w:t>
      </w:r>
      <w:r w:rsidRPr="00E76363">
        <w:rPr>
          <w:rFonts w:ascii="仿宋_GB2312" w:eastAsia="仿宋_GB2312" w:hAnsi="仿宋_GB2312" w:cs="仿宋_GB2312"/>
          <w:spacing w:val="-13"/>
          <w:kern w:val="0"/>
          <w:sz w:val="28"/>
          <w:szCs w:val="28"/>
          <w:lang w:val="zh-CN" w:bidi="zh-CN"/>
        </w:rPr>
        <w:t xml:space="preserve"> </w:t>
      </w:r>
      <w:r>
        <w:rPr>
          <w:rFonts w:ascii="仿宋_GB2312" w:eastAsia="仿宋_GB2312" w:hAnsi="仿宋_GB2312" w:cs="仿宋_GB2312" w:hint="eastAsia"/>
          <w:spacing w:val="-13"/>
          <w:kern w:val="0"/>
          <w:sz w:val="28"/>
          <w:szCs w:val="28"/>
          <w:lang w:val="zh-CN" w:bidi="zh-CN"/>
        </w:rPr>
        <w:t>扬州建行城东支行</w:t>
      </w:r>
      <w:r>
        <w:rPr>
          <w:rFonts w:ascii="仿宋_GB2312" w:eastAsia="仿宋_GB2312" w:hAnsi="仿宋_GB2312" w:cs="仿宋_GB2312"/>
          <w:spacing w:val="-13"/>
          <w:kern w:val="0"/>
          <w:sz w:val="28"/>
          <w:szCs w:val="28"/>
          <w:lang w:val="zh-CN" w:bidi="zh-CN"/>
        </w:rPr>
        <w:t>32001745136051522323</w:t>
      </w:r>
      <w:r w:rsidRPr="00E76363">
        <w:rPr>
          <w:rFonts w:ascii="仿宋_GB2312" w:eastAsia="仿宋_GB2312" w:hAnsi="仿宋_GB2312" w:cs="仿宋_GB2312"/>
          <w:spacing w:val="-13"/>
          <w:kern w:val="0"/>
          <w:sz w:val="28"/>
          <w:szCs w:val="28"/>
          <w:lang w:val="zh-CN" w:bidi="zh-CN"/>
        </w:rPr>
        <w:t xml:space="preserve">                         </w:t>
      </w:r>
    </w:p>
    <w:p w14:paraId="0AB3A69E" w14:textId="77777777"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（2）乙方账户信息：</w:t>
      </w:r>
    </w:p>
    <w:p w14:paraId="290BBDB6" w14:textId="6A5564F1"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 xml:space="preserve">单位名称： </w:t>
      </w:r>
    </w:p>
    <w:p w14:paraId="4279BF71" w14:textId="667195D9"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 xml:space="preserve">开户银行： </w:t>
      </w:r>
    </w:p>
    <w:p w14:paraId="53B22119" w14:textId="3022E8DA" w:rsidR="00E76363" w:rsidRPr="00E76363" w:rsidRDefault="00E76363" w:rsidP="00E76363">
      <w:pPr>
        <w:autoSpaceDE w:val="0"/>
        <w:autoSpaceDN w:val="0"/>
        <w:spacing w:before="4" w:line="360" w:lineRule="auto"/>
        <w:ind w:left="182" w:right="261" w:firstLine="600"/>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 xml:space="preserve">银行账号： </w:t>
      </w:r>
    </w:p>
    <w:p w14:paraId="73ACAE1F" w14:textId="77777777" w:rsidR="00E76363" w:rsidRPr="00E76363" w:rsidRDefault="00E76363" w:rsidP="00E76363">
      <w:pPr>
        <w:autoSpaceDE w:val="0"/>
        <w:autoSpaceDN w:val="0"/>
        <w:spacing w:before="4" w:line="360" w:lineRule="auto"/>
        <w:ind w:right="261"/>
        <w:jc w:val="left"/>
        <w:rPr>
          <w:rFonts w:ascii="仿宋_GB2312" w:eastAsia="仿宋_GB2312" w:hAnsi="仿宋_GB2312" w:cs="仿宋_GB2312"/>
          <w:spacing w:val="-13"/>
          <w:kern w:val="0"/>
          <w:sz w:val="28"/>
          <w:szCs w:val="28"/>
          <w:lang w:val="zh-CN" w:bidi="zh-CN"/>
        </w:rPr>
      </w:pPr>
      <w:r w:rsidRPr="00E76363">
        <w:rPr>
          <w:rFonts w:ascii="仿宋_GB2312" w:eastAsia="仿宋_GB2312" w:hAnsi="仿宋_GB2312" w:cs="仿宋_GB2312" w:hint="eastAsia"/>
          <w:spacing w:val="-13"/>
          <w:kern w:val="0"/>
          <w:sz w:val="28"/>
          <w:szCs w:val="28"/>
          <w:lang w:val="zh-CN" w:bidi="zh-CN"/>
        </w:rPr>
        <w:t>第五条、甲方的权利和义务</w:t>
      </w:r>
    </w:p>
    <w:p w14:paraId="42A0C6A2"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5.1甲方应根据合同规定按时间向乙方支付合同款。</w:t>
      </w:r>
    </w:p>
    <w:p w14:paraId="2CF119EE"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5.2甲对乙方在工作中违反安全规定的行为，甲方有权责令乙方整改。</w:t>
      </w:r>
    </w:p>
    <w:p w14:paraId="387C9A93"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5.3及时组织验收。</w:t>
      </w:r>
    </w:p>
    <w:p w14:paraId="1F42CE73" w14:textId="77777777" w:rsidR="00E76363" w:rsidRPr="00E76363" w:rsidRDefault="00E76363" w:rsidP="00E76363">
      <w:pPr>
        <w:autoSpaceDE w:val="0"/>
        <w:autoSpaceDN w:val="0"/>
        <w:spacing w:before="239" w:line="360" w:lineRule="auto"/>
        <w:ind w:right="361"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第六条、乙方的权利和义务</w:t>
      </w:r>
    </w:p>
    <w:p w14:paraId="60F6CB78"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6.1乙方应严格执行合同要求，规范工作内容，履行合同约定，服从</w:t>
      </w:r>
      <w:r w:rsidRPr="00E76363">
        <w:rPr>
          <w:rFonts w:ascii="仿宋_GB2312" w:eastAsia="仿宋_GB2312" w:hAnsi="仿宋_GB2312" w:cs="仿宋_GB2312" w:hint="eastAsia"/>
          <w:kern w:val="0"/>
          <w:sz w:val="28"/>
          <w:szCs w:val="28"/>
          <w:lang w:val="zh-CN" w:bidi="zh-CN"/>
        </w:rPr>
        <w:lastRenderedPageBreak/>
        <w:t>甲方的指挥调度，遵守甲方的相关规章制度要求，合理安排人员，确保能保质保量地按合同约定完成各项工作内容。</w:t>
      </w:r>
    </w:p>
    <w:p w14:paraId="76E8B58C"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 xml:space="preserve">6.2按甲方验收要求提供相关验收资料。 </w:t>
      </w:r>
    </w:p>
    <w:p w14:paraId="5889BED5" w14:textId="77777777" w:rsidR="00E76363" w:rsidRPr="00E76363" w:rsidRDefault="00E76363" w:rsidP="00E76363">
      <w:pPr>
        <w:autoSpaceDE w:val="0"/>
        <w:autoSpaceDN w:val="0"/>
        <w:spacing w:before="239" w:line="360" w:lineRule="auto"/>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第七条、验收</w:t>
      </w:r>
    </w:p>
    <w:p w14:paraId="376ADEB3" w14:textId="77777777" w:rsid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7.1</w:t>
      </w:r>
      <w:r w:rsidRPr="00E76363">
        <w:rPr>
          <w:rFonts w:ascii="仿宋_GB2312" w:eastAsia="仿宋_GB2312" w:hAnsi="仿宋_GB2312" w:cs="仿宋_GB2312" w:hint="eastAsia"/>
          <w:kern w:val="0"/>
          <w:sz w:val="28"/>
          <w:szCs w:val="28"/>
          <w:lang w:val="zh-CN" w:bidi="zh-CN"/>
        </w:rPr>
        <w:t>验收标准为：</w:t>
      </w:r>
    </w:p>
    <w:p w14:paraId="1519CCBD" w14:textId="173534F8" w:rsidR="00DB7435" w:rsidRPr="00023372" w:rsidRDefault="00023372" w:rsidP="00023372">
      <w:pPr>
        <w:autoSpaceDE w:val="0"/>
        <w:autoSpaceDN w:val="0"/>
        <w:spacing w:before="239" w:line="360" w:lineRule="auto"/>
        <w:ind w:firstLineChars="200" w:firstLine="560"/>
        <w:jc w:val="left"/>
        <w:rPr>
          <w:rFonts w:ascii="仿宋_GB2312" w:eastAsia="仿宋_GB2312" w:hAnsi="仿宋_GB2312" w:cs="仿宋_GB2312"/>
          <w:kern w:val="0"/>
          <w:sz w:val="28"/>
          <w:szCs w:val="28"/>
          <w:lang w:bidi="zh-CN"/>
        </w:rPr>
      </w:pPr>
      <w:r w:rsidRPr="00023372">
        <w:rPr>
          <w:rFonts w:ascii="仿宋_GB2312" w:eastAsia="仿宋_GB2312" w:hAnsi="仿宋_GB2312" w:cs="仿宋_GB2312" w:hint="eastAsia"/>
          <w:kern w:val="0"/>
          <w:sz w:val="28"/>
          <w:szCs w:val="28"/>
          <w:lang w:bidi="zh-CN"/>
        </w:rPr>
        <w:t>清洗后单个曝气器出气量≥1m</w:t>
      </w:r>
      <w:r w:rsidRPr="00023372">
        <w:rPr>
          <w:rFonts w:ascii="仿宋_GB2312" w:eastAsia="仿宋_GB2312" w:hAnsi="仿宋_GB2312" w:cs="仿宋_GB2312" w:hint="eastAsia"/>
          <w:kern w:val="0"/>
          <w:sz w:val="28"/>
          <w:szCs w:val="28"/>
          <w:vertAlign w:val="superscript"/>
          <w:lang w:bidi="zh-CN"/>
        </w:rPr>
        <w:t>3</w:t>
      </w:r>
      <w:r w:rsidRPr="00023372">
        <w:rPr>
          <w:rFonts w:ascii="仿宋_GB2312" w:eastAsia="仿宋_GB2312" w:hAnsi="仿宋_GB2312" w:cs="仿宋_GB2312" w:hint="eastAsia"/>
          <w:kern w:val="0"/>
          <w:sz w:val="28"/>
          <w:szCs w:val="28"/>
          <w:lang w:bidi="zh-CN"/>
        </w:rPr>
        <w:t>/h，及单个廊道的出气量≥该廊道曝气器的数量（支）*1（m</w:t>
      </w:r>
      <w:r w:rsidRPr="00023372">
        <w:rPr>
          <w:rFonts w:ascii="仿宋_GB2312" w:eastAsia="仿宋_GB2312" w:hAnsi="仿宋_GB2312" w:cs="仿宋_GB2312" w:hint="eastAsia"/>
          <w:kern w:val="0"/>
          <w:sz w:val="28"/>
          <w:szCs w:val="28"/>
          <w:vertAlign w:val="superscript"/>
          <w:lang w:bidi="zh-CN"/>
        </w:rPr>
        <w:t>3</w:t>
      </w:r>
      <w:r w:rsidRPr="00023372">
        <w:rPr>
          <w:rFonts w:ascii="仿宋_GB2312" w:eastAsia="仿宋_GB2312" w:hAnsi="仿宋_GB2312" w:cs="仿宋_GB2312" w:hint="eastAsia"/>
          <w:kern w:val="0"/>
          <w:sz w:val="28"/>
          <w:szCs w:val="28"/>
          <w:lang w:bidi="zh-CN"/>
        </w:rPr>
        <w:t>/h/支）。</w:t>
      </w:r>
    </w:p>
    <w:p w14:paraId="32C9E696" w14:textId="77777777" w:rsidR="00023372"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7</w:t>
      </w:r>
      <w:r w:rsidRPr="00E76363">
        <w:rPr>
          <w:rFonts w:ascii="仿宋_GB2312" w:eastAsia="仿宋_GB2312" w:hAnsi="仿宋_GB2312" w:cs="仿宋_GB2312" w:hint="eastAsia"/>
          <w:kern w:val="0"/>
          <w:sz w:val="28"/>
          <w:szCs w:val="28"/>
          <w:lang w:val="zh-CN" w:bidi="zh-CN"/>
        </w:rPr>
        <w:t>.2 验收方式为：</w:t>
      </w:r>
    </w:p>
    <w:p w14:paraId="3C5C24F5" w14:textId="4E6A246B" w:rsidR="00023372" w:rsidRDefault="00023372"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Pr>
          <w:rFonts w:ascii="仿宋_GB2312" w:eastAsia="仿宋_GB2312" w:hAnsi="仿宋_GB2312" w:cs="仿宋_GB2312" w:hint="eastAsia"/>
          <w:kern w:val="0"/>
          <w:sz w:val="28"/>
          <w:szCs w:val="28"/>
          <w:lang w:val="zh-CN" w:bidi="zh-CN"/>
        </w:rPr>
        <w:t>①保证清洗前后的风机功率大致相同；</w:t>
      </w:r>
    </w:p>
    <w:p w14:paraId="08D18DA5" w14:textId="2E406F7E" w:rsidR="00023372" w:rsidRDefault="00023372"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Pr>
          <w:rFonts w:ascii="仿宋_GB2312" w:eastAsia="仿宋_GB2312" w:hAnsi="仿宋_GB2312" w:cs="仿宋_GB2312" w:hint="eastAsia"/>
          <w:kern w:val="0"/>
          <w:sz w:val="28"/>
          <w:szCs w:val="28"/>
          <w:lang w:val="zh-CN" w:bidi="zh-CN"/>
        </w:rPr>
        <w:t>②清洗完毕后，对廊道分别进行测试，即测试某个廊道时，关闭其他廊道进气阀门，然后记录该廊道清洗后的进气量；</w:t>
      </w:r>
    </w:p>
    <w:p w14:paraId="5DB85D10" w14:textId="6732FF4F" w:rsidR="00023372" w:rsidRDefault="00023372"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Pr>
          <w:rFonts w:ascii="仿宋_GB2312" w:eastAsia="仿宋_GB2312" w:hAnsi="仿宋_GB2312" w:cs="仿宋_GB2312" w:hint="eastAsia"/>
          <w:kern w:val="0"/>
          <w:sz w:val="28"/>
          <w:szCs w:val="28"/>
          <w:lang w:val="zh-CN" w:bidi="zh-CN"/>
        </w:rPr>
        <w:t>③按照本方法达到验收标准，即为验收合格；未达到验收标准，视为不合格；</w:t>
      </w:r>
    </w:p>
    <w:p w14:paraId="54A27B5B" w14:textId="2A796287" w:rsidR="00E76363" w:rsidRPr="00E76363" w:rsidRDefault="00023372"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Pr>
          <w:rFonts w:ascii="仿宋_GB2312" w:eastAsia="仿宋_GB2312" w:hAnsi="仿宋_GB2312" w:cs="仿宋_GB2312" w:hint="eastAsia"/>
          <w:kern w:val="0"/>
          <w:sz w:val="28"/>
          <w:szCs w:val="28"/>
          <w:lang w:val="zh-CN" w:bidi="zh-CN"/>
        </w:rPr>
        <w:t>④</w:t>
      </w:r>
      <w:r w:rsidR="00E76363" w:rsidRPr="00E76363">
        <w:rPr>
          <w:rFonts w:ascii="仿宋_GB2312" w:eastAsia="仿宋_GB2312" w:hAnsi="仿宋_GB2312" w:cs="仿宋_GB2312" w:hint="eastAsia"/>
          <w:kern w:val="0"/>
          <w:sz w:val="28"/>
          <w:szCs w:val="28"/>
          <w:lang w:val="zh-CN" w:bidi="zh-CN"/>
        </w:rPr>
        <w:t>甲乙双方共同验收，并以双方确认的清洗效果确认书(验收单)为本次服务验收合格的依据。</w:t>
      </w:r>
    </w:p>
    <w:p w14:paraId="78632B8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7</w:t>
      </w:r>
      <w:r w:rsidRPr="00E76363">
        <w:rPr>
          <w:rFonts w:ascii="仿宋_GB2312" w:eastAsia="仿宋_GB2312" w:hAnsi="仿宋_GB2312" w:cs="仿宋_GB2312" w:hint="eastAsia"/>
          <w:kern w:val="0"/>
          <w:sz w:val="28"/>
          <w:szCs w:val="28"/>
          <w:lang w:val="zh-CN" w:bidi="zh-CN"/>
        </w:rPr>
        <w:t>.3 当乙方提供的清洗服务质量未满足甲方要求时，甲方有权拒绝签字验收，并由乙方承担相应的损失，同时甲方有权终止合同。由于服务质量原因影响甲方生产时，乙方应赔偿甲方的损失。</w:t>
      </w:r>
    </w:p>
    <w:p w14:paraId="0F8988E0"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第八条  安全责任</w:t>
      </w:r>
    </w:p>
    <w:p w14:paraId="2A54C11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8.1乙方应加强安全管理，对进场服务人员进行安全教育。</w:t>
      </w:r>
    </w:p>
    <w:p w14:paraId="108015F4"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lastRenderedPageBreak/>
        <w:t>8.2乙方应对其履行合同所雇佣的全部人员的工伤事故承担责任。</w:t>
      </w:r>
    </w:p>
    <w:p w14:paraId="1CD6E48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8.3由于乙方原因在服务场地内及其毗邻地带造成的第三者人员伤亡和财产损失，由乙方负责赔偿。</w:t>
      </w:r>
    </w:p>
    <w:p w14:paraId="7B09829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8.4甲方应履行安全职责，监督、检查乙方安全工作的实施，组织乙方进行安全检查。</w:t>
      </w:r>
    </w:p>
    <w:p w14:paraId="36E4484E"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第九条、售后服务及质保期</w:t>
      </w:r>
    </w:p>
    <w:p w14:paraId="6EB6A3A3" w14:textId="651FE19F"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9.1</w:t>
      </w:r>
      <w:r w:rsidRPr="00E76363">
        <w:rPr>
          <w:rFonts w:ascii="仿宋_GB2312" w:eastAsia="仿宋_GB2312" w:hAnsi="仿宋_GB2312" w:cs="仿宋_GB2312" w:hint="eastAsia"/>
          <w:kern w:val="0"/>
          <w:sz w:val="28"/>
          <w:szCs w:val="28"/>
          <w:lang w:bidi="zh-CN"/>
        </w:rPr>
        <w:t xml:space="preserve"> </w:t>
      </w:r>
      <w:r w:rsidRPr="00E76363">
        <w:rPr>
          <w:rFonts w:ascii="仿宋_GB2312" w:eastAsia="仿宋_GB2312" w:hAnsi="仿宋_GB2312" w:cs="仿宋_GB2312" w:hint="eastAsia"/>
          <w:kern w:val="0"/>
          <w:sz w:val="28"/>
          <w:szCs w:val="28"/>
          <w:lang w:val="zh-CN" w:bidi="zh-CN"/>
        </w:rPr>
        <w:t>质保期【</w:t>
      </w:r>
      <w:r>
        <w:rPr>
          <w:rFonts w:ascii="仿宋_GB2312" w:eastAsia="仿宋_GB2312" w:hAnsi="仿宋_GB2312" w:cs="仿宋_GB2312"/>
          <w:kern w:val="0"/>
          <w:sz w:val="28"/>
          <w:szCs w:val="28"/>
          <w:lang w:bidi="zh-CN"/>
        </w:rPr>
        <w:t>6</w:t>
      </w:r>
      <w:r w:rsidRPr="00E76363">
        <w:rPr>
          <w:rFonts w:ascii="仿宋_GB2312" w:eastAsia="仿宋_GB2312" w:hAnsi="仿宋_GB2312" w:cs="仿宋_GB2312" w:hint="eastAsia"/>
          <w:kern w:val="0"/>
          <w:sz w:val="28"/>
          <w:szCs w:val="28"/>
          <w:lang w:val="zh-CN" w:bidi="zh-CN"/>
        </w:rPr>
        <w:t>】个月。质保期内</w:t>
      </w:r>
      <w:r w:rsidRPr="00E76363">
        <w:rPr>
          <w:rFonts w:ascii="仿宋_GB2312" w:eastAsia="仿宋_GB2312" w:hAnsi="仿宋_GB2312" w:cs="仿宋_GB2312" w:hint="eastAsia"/>
          <w:kern w:val="0"/>
          <w:sz w:val="28"/>
          <w:szCs w:val="28"/>
          <w:lang w:bidi="zh-CN"/>
        </w:rPr>
        <w:t>本次生物池曝气器在线清洗项目所涉及管路</w:t>
      </w:r>
      <w:r w:rsidRPr="00E76363">
        <w:rPr>
          <w:rFonts w:ascii="仿宋_GB2312" w:eastAsia="仿宋_GB2312" w:hAnsi="仿宋_GB2312" w:cs="仿宋_GB2312" w:hint="eastAsia"/>
          <w:kern w:val="0"/>
          <w:sz w:val="28"/>
          <w:szCs w:val="28"/>
          <w:lang w:val="zh-CN" w:bidi="zh-CN"/>
        </w:rPr>
        <w:t>故障或损坏，乙方无条件更换或维修。</w:t>
      </w:r>
    </w:p>
    <w:p w14:paraId="6FB0931B"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9.2质保期从甲乙双方验收完毕之日起计算。</w:t>
      </w:r>
    </w:p>
    <w:p w14:paraId="64086C6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9.3清洗服务在合同质保期内出现质量问题，乙方未按要求到现场进行确认和处理出现的质量问题，甲方可自行组织处理，费用在质保金中扣出。</w:t>
      </w:r>
    </w:p>
    <w:p w14:paraId="32341738" w14:textId="131F9071"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第十条、违约责任</w:t>
      </w:r>
    </w:p>
    <w:p w14:paraId="136B8AB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10.1甲方违约责任</w:t>
      </w:r>
    </w:p>
    <w:p w14:paraId="1FB5AAB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甲方没有按合同的规定支付服务费的，甲方需向乙方支付延期违约金,每延期一日应支付</w:t>
      </w:r>
      <w:r w:rsidRPr="00E76363">
        <w:rPr>
          <w:rFonts w:ascii="仿宋_GB2312" w:eastAsia="仿宋_GB2312" w:hAnsi="仿宋_GB2312" w:cs="仿宋_GB2312" w:hint="eastAsia"/>
          <w:kern w:val="0"/>
          <w:sz w:val="28"/>
          <w:szCs w:val="28"/>
          <w:lang w:bidi="zh-CN"/>
        </w:rPr>
        <w:t>500元</w:t>
      </w:r>
      <w:r w:rsidRPr="00E76363">
        <w:rPr>
          <w:rFonts w:ascii="仿宋_GB2312" w:eastAsia="仿宋_GB2312" w:hAnsi="仿宋_GB2312" w:cs="仿宋_GB2312" w:hint="eastAsia"/>
          <w:kern w:val="0"/>
          <w:sz w:val="28"/>
          <w:szCs w:val="28"/>
          <w:lang w:val="zh-CN" w:bidi="zh-CN"/>
        </w:rPr>
        <w:t>作为违约金。</w:t>
      </w:r>
    </w:p>
    <w:p w14:paraId="1762B0E2"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10.2乙方违约责任</w:t>
      </w:r>
    </w:p>
    <w:p w14:paraId="40287A62"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10.2.1</w:t>
      </w:r>
      <w:r w:rsidRPr="00E76363">
        <w:rPr>
          <w:rFonts w:ascii="仿宋_GB2312" w:eastAsia="仿宋_GB2312" w:hAnsi="仿宋_GB2312" w:cs="仿宋_GB2312" w:hint="eastAsia"/>
          <w:kern w:val="0"/>
          <w:sz w:val="28"/>
          <w:szCs w:val="28"/>
          <w:lang w:bidi="zh-CN"/>
        </w:rPr>
        <w:t>安装</w:t>
      </w:r>
      <w:r w:rsidRPr="00E76363">
        <w:rPr>
          <w:rFonts w:ascii="仿宋_GB2312" w:eastAsia="仿宋_GB2312" w:hAnsi="仿宋_GB2312" w:cs="仿宋_GB2312" w:hint="eastAsia"/>
          <w:kern w:val="0"/>
          <w:sz w:val="28"/>
          <w:szCs w:val="28"/>
          <w:lang w:val="zh-CN" w:bidi="zh-CN"/>
        </w:rPr>
        <w:t>服务时间违约：乙方未能按约定完成</w:t>
      </w:r>
      <w:r w:rsidRPr="00E76363">
        <w:rPr>
          <w:rFonts w:ascii="仿宋_GB2312" w:eastAsia="仿宋_GB2312" w:hAnsi="仿宋_GB2312" w:cs="仿宋_GB2312" w:hint="eastAsia"/>
          <w:kern w:val="0"/>
          <w:sz w:val="28"/>
          <w:szCs w:val="28"/>
          <w:lang w:bidi="zh-CN"/>
        </w:rPr>
        <w:t>生物池曝气器在线清洗工作</w:t>
      </w:r>
      <w:r w:rsidRPr="00E76363">
        <w:rPr>
          <w:rFonts w:ascii="仿宋_GB2312" w:eastAsia="仿宋_GB2312" w:hAnsi="仿宋_GB2312" w:cs="仿宋_GB2312" w:hint="eastAsia"/>
          <w:kern w:val="0"/>
          <w:sz w:val="28"/>
          <w:szCs w:val="28"/>
          <w:lang w:val="zh-CN" w:bidi="zh-CN"/>
        </w:rPr>
        <w:t>，乙方须向甲方支付延期违约金，每延期一日支付违约金为合同金额的</w:t>
      </w:r>
      <w:r w:rsidRPr="00E76363">
        <w:rPr>
          <w:rFonts w:ascii="仿宋_GB2312" w:eastAsia="仿宋_GB2312" w:hAnsi="仿宋_GB2312" w:cs="仿宋_GB2312" w:hint="eastAsia"/>
          <w:kern w:val="0"/>
          <w:sz w:val="28"/>
          <w:szCs w:val="28"/>
          <w:lang w:bidi="zh-CN"/>
        </w:rPr>
        <w:t>千</w:t>
      </w:r>
      <w:r w:rsidRPr="00E76363">
        <w:rPr>
          <w:rFonts w:ascii="仿宋_GB2312" w:eastAsia="仿宋_GB2312" w:hAnsi="仿宋_GB2312" w:cs="仿宋_GB2312" w:hint="eastAsia"/>
          <w:kern w:val="0"/>
          <w:sz w:val="28"/>
          <w:szCs w:val="28"/>
          <w:lang w:val="zh-CN" w:bidi="zh-CN"/>
        </w:rPr>
        <w:t>分之</w:t>
      </w:r>
      <w:r w:rsidRPr="00E76363">
        <w:rPr>
          <w:rFonts w:ascii="仿宋_GB2312" w:eastAsia="仿宋_GB2312" w:hAnsi="仿宋_GB2312" w:cs="仿宋_GB2312" w:hint="eastAsia"/>
          <w:kern w:val="0"/>
          <w:sz w:val="28"/>
          <w:szCs w:val="28"/>
          <w:lang w:bidi="zh-CN"/>
        </w:rPr>
        <w:t>五</w:t>
      </w:r>
      <w:r w:rsidRPr="00E76363">
        <w:rPr>
          <w:rFonts w:ascii="仿宋_GB2312" w:eastAsia="仿宋_GB2312" w:hAnsi="仿宋_GB2312" w:cs="仿宋_GB2312" w:hint="eastAsia"/>
          <w:kern w:val="0"/>
          <w:sz w:val="28"/>
          <w:szCs w:val="28"/>
          <w:lang w:val="zh-CN" w:bidi="zh-CN"/>
        </w:rPr>
        <w:t>。</w:t>
      </w:r>
    </w:p>
    <w:p w14:paraId="6BEBE8D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10.2.2合同约定</w:t>
      </w:r>
      <w:r w:rsidRPr="00E76363">
        <w:rPr>
          <w:rFonts w:ascii="仿宋_GB2312" w:eastAsia="仿宋_GB2312" w:hAnsi="仿宋_GB2312" w:cs="仿宋_GB2312" w:hint="eastAsia"/>
          <w:kern w:val="0"/>
          <w:sz w:val="28"/>
          <w:szCs w:val="28"/>
          <w:lang w:bidi="zh-CN"/>
        </w:rPr>
        <w:t>生物池曝气器在线清洗项目工作开展</w:t>
      </w:r>
      <w:r w:rsidRPr="00E76363">
        <w:rPr>
          <w:rFonts w:ascii="仿宋_GB2312" w:eastAsia="仿宋_GB2312" w:hAnsi="仿宋_GB2312" w:cs="仿宋_GB2312" w:hint="eastAsia"/>
          <w:kern w:val="0"/>
          <w:sz w:val="28"/>
          <w:szCs w:val="28"/>
          <w:lang w:val="zh-CN" w:bidi="zh-CN"/>
        </w:rPr>
        <w:t>的时间</w:t>
      </w:r>
      <w:r w:rsidRPr="00E76363">
        <w:rPr>
          <w:rFonts w:ascii="仿宋_GB2312" w:eastAsia="仿宋_GB2312" w:hAnsi="仿宋_GB2312" w:cs="仿宋_GB2312" w:hint="eastAsia"/>
          <w:kern w:val="0"/>
          <w:sz w:val="28"/>
          <w:szCs w:val="28"/>
          <w:lang w:bidi="zh-CN"/>
        </w:rPr>
        <w:t>结束</w:t>
      </w:r>
      <w:r w:rsidRPr="00E76363">
        <w:rPr>
          <w:rFonts w:ascii="仿宋_GB2312" w:eastAsia="仿宋_GB2312" w:hAnsi="仿宋_GB2312" w:cs="仿宋_GB2312" w:hint="eastAsia"/>
          <w:kern w:val="0"/>
          <w:sz w:val="28"/>
          <w:szCs w:val="28"/>
          <w:lang w:val="zh-CN" w:bidi="zh-CN"/>
        </w:rPr>
        <w:lastRenderedPageBreak/>
        <w:t>【</w:t>
      </w:r>
      <w:r w:rsidRPr="00E76363">
        <w:rPr>
          <w:rFonts w:ascii="仿宋_GB2312" w:eastAsia="仿宋_GB2312" w:hAnsi="仿宋_GB2312" w:cs="仿宋_GB2312" w:hint="eastAsia"/>
          <w:kern w:val="0"/>
          <w:sz w:val="28"/>
          <w:szCs w:val="28"/>
          <w:lang w:bidi="zh-CN"/>
        </w:rPr>
        <w:t>10</w:t>
      </w:r>
      <w:r w:rsidRPr="00E76363">
        <w:rPr>
          <w:rFonts w:ascii="仿宋_GB2312" w:eastAsia="仿宋_GB2312" w:hAnsi="仿宋_GB2312" w:cs="仿宋_GB2312" w:hint="eastAsia"/>
          <w:kern w:val="0"/>
          <w:sz w:val="28"/>
          <w:szCs w:val="28"/>
          <w:lang w:val="zh-CN" w:bidi="zh-CN"/>
        </w:rPr>
        <w:t>】日后，乙方仍未能完成</w:t>
      </w:r>
      <w:r w:rsidRPr="00E76363">
        <w:rPr>
          <w:rFonts w:ascii="仿宋_GB2312" w:eastAsia="仿宋_GB2312" w:hAnsi="仿宋_GB2312" w:cs="仿宋_GB2312" w:hint="eastAsia"/>
          <w:kern w:val="0"/>
          <w:sz w:val="28"/>
          <w:szCs w:val="28"/>
          <w:lang w:bidi="zh-CN"/>
        </w:rPr>
        <w:t>生物池曝气器在线清洗项目</w:t>
      </w:r>
      <w:r w:rsidRPr="00E76363">
        <w:rPr>
          <w:rFonts w:ascii="仿宋_GB2312" w:eastAsia="仿宋_GB2312" w:hAnsi="仿宋_GB2312" w:cs="仿宋_GB2312" w:hint="eastAsia"/>
          <w:kern w:val="0"/>
          <w:sz w:val="28"/>
          <w:szCs w:val="28"/>
          <w:lang w:val="zh-CN" w:bidi="zh-CN"/>
        </w:rPr>
        <w:t>工作，视为乙方不能履行合同，乙方须向甲方支付合同金额</w:t>
      </w:r>
      <w:r w:rsidRPr="00E76363">
        <w:rPr>
          <w:rFonts w:ascii="仿宋_GB2312" w:eastAsia="仿宋_GB2312" w:hAnsi="仿宋_GB2312" w:cs="仿宋_GB2312" w:hint="eastAsia"/>
          <w:kern w:val="0"/>
          <w:sz w:val="28"/>
          <w:szCs w:val="28"/>
          <w:lang w:bidi="zh-CN"/>
        </w:rPr>
        <w:t>10%</w:t>
      </w:r>
      <w:r w:rsidRPr="00E76363">
        <w:rPr>
          <w:rFonts w:ascii="仿宋_GB2312" w:eastAsia="仿宋_GB2312" w:hAnsi="仿宋_GB2312" w:cs="仿宋_GB2312" w:hint="eastAsia"/>
          <w:kern w:val="0"/>
          <w:sz w:val="28"/>
          <w:szCs w:val="28"/>
          <w:lang w:val="zh-CN" w:bidi="zh-CN"/>
        </w:rPr>
        <w:t>违约金，并赔偿因不能</w:t>
      </w:r>
      <w:r w:rsidRPr="00E76363">
        <w:rPr>
          <w:rFonts w:ascii="仿宋_GB2312" w:eastAsia="仿宋_GB2312" w:hAnsi="仿宋_GB2312" w:cs="仿宋_GB2312" w:hint="eastAsia"/>
          <w:kern w:val="0"/>
          <w:sz w:val="28"/>
          <w:szCs w:val="28"/>
          <w:lang w:bidi="zh-CN"/>
        </w:rPr>
        <w:t>按期完工</w:t>
      </w:r>
      <w:r w:rsidRPr="00E76363">
        <w:rPr>
          <w:rFonts w:ascii="仿宋_GB2312" w:eastAsia="仿宋_GB2312" w:hAnsi="仿宋_GB2312" w:cs="仿宋_GB2312" w:hint="eastAsia"/>
          <w:kern w:val="0"/>
          <w:sz w:val="28"/>
          <w:szCs w:val="28"/>
          <w:lang w:val="zh-CN" w:bidi="zh-CN"/>
        </w:rPr>
        <w:t>给甲方造成的一切损失，且甲方可单方面解除合同。</w:t>
      </w:r>
    </w:p>
    <w:p w14:paraId="5450D893"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10.2.3质量违约：如发现</w:t>
      </w:r>
      <w:r w:rsidRPr="00E76363">
        <w:rPr>
          <w:rFonts w:ascii="仿宋_GB2312" w:eastAsia="仿宋_GB2312" w:hAnsi="仿宋_GB2312" w:cs="仿宋_GB2312" w:hint="eastAsia"/>
          <w:kern w:val="0"/>
          <w:sz w:val="28"/>
          <w:szCs w:val="28"/>
          <w:lang w:bidi="zh-CN"/>
        </w:rPr>
        <w:t>乙方生物池曝气器在线清洗服务</w:t>
      </w:r>
      <w:r w:rsidRPr="00E76363">
        <w:rPr>
          <w:rFonts w:ascii="仿宋_GB2312" w:eastAsia="仿宋_GB2312" w:hAnsi="仿宋_GB2312" w:cs="仿宋_GB2312" w:hint="eastAsia"/>
          <w:kern w:val="0"/>
          <w:sz w:val="28"/>
          <w:szCs w:val="28"/>
          <w:lang w:val="zh-CN" w:bidi="zh-CN"/>
        </w:rPr>
        <w:t>不符合</w:t>
      </w:r>
      <w:r w:rsidRPr="00E76363">
        <w:rPr>
          <w:rFonts w:ascii="仿宋_GB2312" w:eastAsia="仿宋_GB2312" w:hAnsi="仿宋_GB2312" w:cs="仿宋_GB2312" w:hint="eastAsia"/>
          <w:kern w:val="0"/>
          <w:sz w:val="28"/>
          <w:szCs w:val="28"/>
          <w:lang w:bidi="zh-CN"/>
        </w:rPr>
        <w:t>合同约定</w:t>
      </w:r>
      <w:r w:rsidRPr="00E76363">
        <w:rPr>
          <w:rFonts w:ascii="仿宋_GB2312" w:eastAsia="仿宋_GB2312" w:hAnsi="仿宋_GB2312" w:cs="仿宋_GB2312" w:hint="eastAsia"/>
          <w:kern w:val="0"/>
          <w:sz w:val="28"/>
          <w:szCs w:val="28"/>
          <w:lang w:val="zh-CN" w:bidi="zh-CN"/>
        </w:rPr>
        <w:t>要求，乙方无条件</w:t>
      </w:r>
      <w:r w:rsidRPr="00E76363">
        <w:rPr>
          <w:rFonts w:ascii="仿宋_GB2312" w:eastAsia="仿宋_GB2312" w:hAnsi="仿宋_GB2312" w:cs="仿宋_GB2312" w:hint="eastAsia"/>
          <w:kern w:val="0"/>
          <w:sz w:val="28"/>
          <w:szCs w:val="28"/>
          <w:lang w:bidi="zh-CN"/>
        </w:rPr>
        <w:t>进行再次清洗，直到达到合同约定要求</w:t>
      </w:r>
      <w:r w:rsidRPr="00E76363">
        <w:rPr>
          <w:rFonts w:ascii="仿宋_GB2312" w:eastAsia="仿宋_GB2312" w:hAnsi="仿宋_GB2312" w:cs="仿宋_GB2312" w:hint="eastAsia"/>
          <w:kern w:val="0"/>
          <w:sz w:val="28"/>
          <w:szCs w:val="28"/>
          <w:lang w:val="zh-CN" w:bidi="zh-CN"/>
        </w:rPr>
        <w:t>，甲方可单方面解除合同；</w:t>
      </w:r>
    </w:p>
    <w:p w14:paraId="3C91501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w:t>
      </w:r>
      <w:r w:rsidRPr="00E76363">
        <w:rPr>
          <w:rFonts w:ascii="仿宋_GB2312" w:eastAsia="仿宋_GB2312" w:hAnsi="仿宋_GB2312" w:cs="仿宋_GB2312" w:hint="eastAsia"/>
          <w:kern w:val="0"/>
          <w:sz w:val="28"/>
          <w:szCs w:val="28"/>
          <w:lang w:bidi="zh-CN"/>
        </w:rPr>
        <w:t>一</w:t>
      </w:r>
      <w:r w:rsidRPr="00E76363">
        <w:rPr>
          <w:rFonts w:ascii="仿宋_GB2312" w:eastAsia="仿宋_GB2312" w:hAnsi="仿宋_GB2312" w:cs="仿宋_GB2312" w:hint="eastAsia"/>
          <w:kern w:val="0"/>
          <w:sz w:val="28"/>
          <w:szCs w:val="28"/>
          <w:lang w:val="zh-CN" w:bidi="zh-CN"/>
        </w:rPr>
        <w:t>条 不可抗力</w:t>
      </w:r>
    </w:p>
    <w:p w14:paraId="13DD19EA" w14:textId="24A1EBC4"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如果任何一方当事人受到订立合同时不能预见、不能避免且不能克服的客观情况的影响，而无法履行合同项下的任何义务，则受影响的一方当事人应在知道或应当知道不可抗力事件发生后的【</w:t>
      </w:r>
      <w:r w:rsidRPr="00E76363">
        <w:rPr>
          <w:rFonts w:ascii="仿宋_GB2312" w:eastAsia="仿宋_GB2312" w:hAnsi="仿宋_GB2312" w:cs="仿宋_GB2312" w:hint="eastAsia"/>
          <w:kern w:val="0"/>
          <w:sz w:val="28"/>
          <w:szCs w:val="28"/>
          <w:lang w:bidi="zh-CN"/>
        </w:rPr>
        <w:t>5</w:t>
      </w:r>
      <w:r w:rsidRPr="00E76363">
        <w:rPr>
          <w:rFonts w:ascii="仿宋_GB2312" w:eastAsia="仿宋_GB2312" w:hAnsi="仿宋_GB2312" w:cs="仿宋_GB2312" w:hint="eastAsia"/>
          <w:kern w:val="0"/>
          <w:sz w:val="28"/>
          <w:szCs w:val="28"/>
          <w:lang w:val="zh-CN" w:bidi="zh-CN"/>
        </w:rPr>
        <w:t>】日内通知另一方当事人，通知中应说明受阻碍履行的各项义务以及预计恢复履行的时间，并应在不可抗力事件发生后【28】日内向另一方当事人提供行政机关或专业机构出具的相关证明。</w:t>
      </w:r>
    </w:p>
    <w:p w14:paraId="2437F356"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受不可抗力事件影响的一方当事人对于不可抗力事件导致的任何合同义务的迟延履行或不能履行不承担违约责任，但因合同一方迟延履行合同义务，在迟延履行期间遭遇不可抗力的，不免除其违约责任。</w:t>
      </w:r>
    </w:p>
    <w:p w14:paraId="117EEF1B"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双方当事人应在不可抗力事件结束或其影响消除后立即继续履行其合同义务，合同期限也应相应顺延。除合同条款另有约定外，如果不可抗力事件的影响持续超过【140】日，则任何一方当事人均有权以书面通知解除合同。</w:t>
      </w:r>
    </w:p>
    <w:p w14:paraId="4DA78F83"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w:t>
      </w:r>
      <w:r w:rsidRPr="00E76363">
        <w:rPr>
          <w:rFonts w:ascii="仿宋_GB2312" w:eastAsia="仿宋_GB2312" w:hAnsi="仿宋_GB2312" w:cs="仿宋_GB2312" w:hint="eastAsia"/>
          <w:kern w:val="0"/>
          <w:sz w:val="28"/>
          <w:szCs w:val="28"/>
          <w:lang w:bidi="zh-CN"/>
        </w:rPr>
        <w:t>二</w:t>
      </w:r>
      <w:r w:rsidRPr="00E76363">
        <w:rPr>
          <w:rFonts w:ascii="仿宋_GB2312" w:eastAsia="仿宋_GB2312" w:hAnsi="仿宋_GB2312" w:cs="仿宋_GB2312" w:hint="eastAsia"/>
          <w:kern w:val="0"/>
          <w:sz w:val="28"/>
          <w:szCs w:val="28"/>
          <w:lang w:val="zh-CN" w:bidi="zh-CN"/>
        </w:rPr>
        <w:t>条 风险承担</w:t>
      </w:r>
    </w:p>
    <w:p w14:paraId="303970FA"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w:t>
      </w:r>
      <w:r w:rsidRPr="00E76363">
        <w:rPr>
          <w:rFonts w:ascii="仿宋_GB2312" w:eastAsia="仿宋_GB2312" w:hAnsi="仿宋_GB2312" w:cs="仿宋_GB2312" w:hint="eastAsia"/>
          <w:kern w:val="0"/>
          <w:sz w:val="28"/>
          <w:szCs w:val="28"/>
          <w:lang w:bidi="zh-CN"/>
        </w:rPr>
        <w:t>2</w:t>
      </w:r>
      <w:r w:rsidRPr="00E76363">
        <w:rPr>
          <w:rFonts w:ascii="仿宋_GB2312" w:eastAsia="仿宋_GB2312" w:hAnsi="仿宋_GB2312" w:cs="仿宋_GB2312" w:hint="eastAsia"/>
          <w:kern w:val="0"/>
          <w:sz w:val="28"/>
          <w:szCs w:val="28"/>
          <w:lang w:val="zh-CN" w:bidi="zh-CN"/>
        </w:rPr>
        <w:t>.1  到货验收之前合同货物毁损、灭失的风险由乙方承担。</w:t>
      </w:r>
    </w:p>
    <w:p w14:paraId="26AFFF3D"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lastRenderedPageBreak/>
        <w:t>1</w:t>
      </w:r>
      <w:r w:rsidRPr="00E76363">
        <w:rPr>
          <w:rFonts w:ascii="仿宋_GB2312" w:eastAsia="仿宋_GB2312" w:hAnsi="仿宋_GB2312" w:cs="仿宋_GB2312" w:hint="eastAsia"/>
          <w:kern w:val="0"/>
          <w:sz w:val="28"/>
          <w:szCs w:val="28"/>
          <w:lang w:bidi="zh-CN"/>
        </w:rPr>
        <w:t>2</w:t>
      </w:r>
      <w:r w:rsidRPr="00E76363">
        <w:rPr>
          <w:rFonts w:ascii="仿宋_GB2312" w:eastAsia="仿宋_GB2312" w:hAnsi="仿宋_GB2312" w:cs="仿宋_GB2312" w:hint="eastAsia"/>
          <w:kern w:val="0"/>
          <w:sz w:val="28"/>
          <w:szCs w:val="28"/>
          <w:lang w:val="zh-CN" w:bidi="zh-CN"/>
        </w:rPr>
        <w:t>.2  甲方因合同货物质量不符合约定的质量要求而拒绝接收或解除合同的，合同货物毁损、灭失的风险由乙方承担。</w:t>
      </w:r>
    </w:p>
    <w:p w14:paraId="48DF8786"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w:t>
      </w:r>
      <w:r w:rsidRPr="00E76363">
        <w:rPr>
          <w:rFonts w:ascii="仿宋_GB2312" w:eastAsia="仿宋_GB2312" w:hAnsi="仿宋_GB2312" w:cs="仿宋_GB2312" w:hint="eastAsia"/>
          <w:kern w:val="0"/>
          <w:sz w:val="28"/>
          <w:szCs w:val="28"/>
          <w:lang w:bidi="zh-CN"/>
        </w:rPr>
        <w:t>三</w:t>
      </w:r>
      <w:r w:rsidRPr="00E76363">
        <w:rPr>
          <w:rFonts w:ascii="仿宋_GB2312" w:eastAsia="仿宋_GB2312" w:hAnsi="仿宋_GB2312" w:cs="仿宋_GB2312" w:hint="eastAsia"/>
          <w:kern w:val="0"/>
          <w:sz w:val="28"/>
          <w:szCs w:val="28"/>
          <w:lang w:val="zh-CN" w:bidi="zh-CN"/>
        </w:rPr>
        <w:t>条 合同的解除和变更</w:t>
      </w:r>
    </w:p>
    <w:p w14:paraId="425EFAA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13.1</w:t>
      </w:r>
      <w:r w:rsidRPr="00E76363">
        <w:rPr>
          <w:rFonts w:ascii="仿宋_GB2312" w:eastAsia="仿宋_GB2312" w:hAnsi="仿宋_GB2312" w:cs="仿宋_GB2312" w:hint="eastAsia"/>
          <w:kern w:val="0"/>
          <w:sz w:val="28"/>
          <w:szCs w:val="28"/>
          <w:lang w:val="zh-CN" w:bidi="zh-CN"/>
        </w:rPr>
        <w:t>变更</w:t>
      </w:r>
    </w:p>
    <w:p w14:paraId="50C2530C"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任何一方提出变更请求时，双方经协商一致后可以书面形式进行变更。</w:t>
      </w:r>
    </w:p>
    <w:p w14:paraId="49F8DBA9"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bidi="zh-CN"/>
        </w:rPr>
        <w:t>13.2</w:t>
      </w:r>
      <w:r w:rsidRPr="00E76363">
        <w:rPr>
          <w:rFonts w:ascii="仿宋_GB2312" w:eastAsia="仿宋_GB2312" w:hAnsi="仿宋_GB2312" w:cs="仿宋_GB2312" w:hint="eastAsia"/>
          <w:kern w:val="0"/>
          <w:sz w:val="28"/>
          <w:szCs w:val="28"/>
          <w:lang w:val="zh-CN" w:bidi="zh-CN"/>
        </w:rPr>
        <w:t>解除</w:t>
      </w:r>
    </w:p>
    <w:p w14:paraId="6B0FB63D"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eastAsia="zh-Hans" w:bidi="zh-CN"/>
        </w:rPr>
      </w:pPr>
      <w:r w:rsidRPr="00E76363">
        <w:rPr>
          <w:rFonts w:ascii="仿宋_GB2312" w:eastAsia="仿宋_GB2312" w:hAnsi="仿宋_GB2312" w:cs="仿宋_GB2312" w:hint="eastAsia"/>
          <w:kern w:val="0"/>
          <w:sz w:val="28"/>
          <w:szCs w:val="28"/>
          <w:lang w:val="zh-CN" w:eastAsia="zh-Hans" w:bidi="zh-CN"/>
        </w:rPr>
        <w:t>经双方协商一致可以解除合同，</w:t>
      </w:r>
      <w:r w:rsidRPr="00E76363">
        <w:rPr>
          <w:rFonts w:ascii="仿宋_GB2312" w:eastAsia="仿宋_GB2312" w:hAnsi="仿宋_GB2312" w:cs="仿宋_GB2312" w:hint="eastAsia"/>
          <w:kern w:val="0"/>
          <w:sz w:val="28"/>
          <w:szCs w:val="28"/>
          <w:lang w:val="zh-CN" w:bidi="zh-CN"/>
        </w:rPr>
        <w:t>解除合同的协议必须采取书面形式，协议未达成之前，本合同仍然有效。</w:t>
      </w:r>
    </w:p>
    <w:p w14:paraId="54CF25D0"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eastAsia="zh-Hans" w:bidi="zh-CN"/>
        </w:rPr>
      </w:pPr>
      <w:r w:rsidRPr="00E76363">
        <w:rPr>
          <w:rFonts w:ascii="仿宋_GB2312" w:eastAsia="仿宋_GB2312" w:hAnsi="仿宋_GB2312" w:cs="仿宋_GB2312" w:hint="eastAsia"/>
          <w:kern w:val="0"/>
          <w:sz w:val="28"/>
          <w:szCs w:val="28"/>
          <w:lang w:val="zh-CN" w:bidi="zh-CN"/>
        </w:rPr>
        <w:t>合同任何一方行使合同约定的单方解除权时</w:t>
      </w:r>
      <w:r w:rsidRPr="00E76363">
        <w:rPr>
          <w:rFonts w:ascii="仿宋_GB2312" w:eastAsia="仿宋_GB2312" w:hAnsi="仿宋_GB2312" w:cs="仿宋_GB2312" w:hint="eastAsia"/>
          <w:kern w:val="0"/>
          <w:sz w:val="28"/>
          <w:szCs w:val="28"/>
          <w:lang w:val="zh-CN" w:eastAsia="zh-Hans" w:bidi="zh-CN"/>
        </w:rPr>
        <w:t>，合同自解除的通知到达合同相对方之日起解除。本合同解除后，本合同约定的有关结算、违约、争议解决方式、保密等条款仍然有效。</w:t>
      </w:r>
    </w:p>
    <w:p w14:paraId="29EA8CE2"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w:t>
      </w:r>
      <w:r w:rsidRPr="00E76363">
        <w:rPr>
          <w:rFonts w:ascii="仿宋_GB2312" w:eastAsia="仿宋_GB2312" w:hAnsi="仿宋_GB2312" w:cs="仿宋_GB2312" w:hint="eastAsia"/>
          <w:kern w:val="0"/>
          <w:sz w:val="28"/>
          <w:szCs w:val="28"/>
          <w:lang w:bidi="zh-CN"/>
        </w:rPr>
        <w:t>四</w:t>
      </w:r>
      <w:r w:rsidRPr="00E76363">
        <w:rPr>
          <w:rFonts w:ascii="仿宋_GB2312" w:eastAsia="仿宋_GB2312" w:hAnsi="仿宋_GB2312" w:cs="仿宋_GB2312" w:hint="eastAsia"/>
          <w:kern w:val="0"/>
          <w:sz w:val="28"/>
          <w:szCs w:val="28"/>
          <w:lang w:val="zh-CN" w:bidi="zh-CN"/>
        </w:rPr>
        <w:t>条  争议解决方式</w:t>
      </w:r>
    </w:p>
    <w:p w14:paraId="262B784B"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甲方和乙方如在合同履行过程中发生争议，应本着诚实信用的原则友好协商解决，也可以请求相关行政主管部门、行业协会或其他第三方进行调解。</w:t>
      </w:r>
    </w:p>
    <w:p w14:paraId="6CB2A5F1"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如通过上述办法不能解决争议，双方同意采用下列第【</w:t>
      </w:r>
      <w:r w:rsidRPr="00E76363">
        <w:rPr>
          <w:rFonts w:ascii="仿宋_GB2312" w:eastAsia="仿宋_GB2312" w:hAnsi="仿宋_GB2312" w:cs="仿宋_GB2312" w:hint="eastAsia"/>
          <w:kern w:val="0"/>
          <w:sz w:val="28"/>
          <w:szCs w:val="28"/>
          <w:lang w:bidi="zh-CN"/>
        </w:rPr>
        <w:t>2</w:t>
      </w:r>
      <w:r w:rsidRPr="00E76363">
        <w:rPr>
          <w:rFonts w:ascii="仿宋_GB2312" w:eastAsia="仿宋_GB2312" w:hAnsi="仿宋_GB2312" w:cs="仿宋_GB2312" w:hint="eastAsia"/>
          <w:kern w:val="0"/>
          <w:sz w:val="28"/>
          <w:szCs w:val="28"/>
          <w:lang w:val="zh-CN" w:bidi="zh-CN"/>
        </w:rPr>
        <w:t>】种方式解决争议：</w:t>
      </w:r>
    </w:p>
    <w:p w14:paraId="1C950072" w14:textId="5D4A8C9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（1）向【</w:t>
      </w:r>
      <w:r>
        <w:rPr>
          <w:rFonts w:ascii="仿宋_GB2312" w:eastAsia="仿宋_GB2312" w:hAnsi="仿宋_GB2312" w:cs="仿宋_GB2312" w:hint="eastAsia"/>
          <w:kern w:val="0"/>
          <w:sz w:val="28"/>
          <w:szCs w:val="28"/>
          <w:lang w:val="zh-CN" w:bidi="zh-CN"/>
        </w:rPr>
        <w:t>扬州市</w:t>
      </w:r>
      <w:r w:rsidRPr="00E76363">
        <w:rPr>
          <w:rFonts w:ascii="仿宋_GB2312" w:eastAsia="仿宋_GB2312" w:hAnsi="仿宋_GB2312" w:cs="仿宋_GB2312" w:hint="eastAsia"/>
          <w:kern w:val="0"/>
          <w:sz w:val="28"/>
          <w:szCs w:val="28"/>
          <w:lang w:val="zh-CN" w:bidi="zh-CN"/>
        </w:rPr>
        <w:t>】仲裁委员会申请仲裁；</w:t>
      </w:r>
    </w:p>
    <w:p w14:paraId="1B3ECC7D"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（2）向【甲方所在地】有管辖权的人民法院起诉。</w:t>
      </w:r>
    </w:p>
    <w:p w14:paraId="53379E4B"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发生争议后，在争议解决的过程中，除受争议影响的部分外，甲乙</w:t>
      </w:r>
      <w:r w:rsidRPr="00E76363">
        <w:rPr>
          <w:rFonts w:ascii="仿宋_GB2312" w:eastAsia="仿宋_GB2312" w:hAnsi="仿宋_GB2312" w:cs="仿宋_GB2312" w:hint="eastAsia"/>
          <w:kern w:val="0"/>
          <w:sz w:val="28"/>
          <w:szCs w:val="28"/>
          <w:lang w:val="zh-CN" w:bidi="zh-CN"/>
        </w:rPr>
        <w:lastRenderedPageBreak/>
        <w:t>双方须继续履行其合同约定的权利和义务。除非出现下列情况：</w:t>
      </w:r>
    </w:p>
    <w:p w14:paraId="17C076A5"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合同确已无法履行的；</w:t>
      </w:r>
    </w:p>
    <w:p w14:paraId="4D9451C9"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合同双方协商中止的；</w:t>
      </w:r>
    </w:p>
    <w:p w14:paraId="4E126E8D" w14:textId="77777777"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（3）法院责令停止的。</w:t>
      </w:r>
    </w:p>
    <w:bookmarkEnd w:id="3"/>
    <w:p w14:paraId="286EE489" w14:textId="5A5AD821" w:rsidR="00E76363" w:rsidRPr="00E76363" w:rsidRDefault="00E76363" w:rsidP="00E76363">
      <w:pPr>
        <w:autoSpaceDE w:val="0"/>
        <w:autoSpaceDN w:val="0"/>
        <w:spacing w:before="239"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第十</w:t>
      </w:r>
      <w:r>
        <w:rPr>
          <w:rFonts w:ascii="仿宋_GB2312" w:eastAsia="仿宋_GB2312" w:hAnsi="仿宋_GB2312" w:cs="仿宋_GB2312" w:hint="eastAsia"/>
          <w:kern w:val="0"/>
          <w:sz w:val="28"/>
          <w:szCs w:val="28"/>
          <w:lang w:bidi="zh-CN"/>
        </w:rPr>
        <w:t>五</w:t>
      </w:r>
      <w:r w:rsidRPr="00E76363">
        <w:rPr>
          <w:rFonts w:ascii="仿宋_GB2312" w:eastAsia="仿宋_GB2312" w:hAnsi="仿宋_GB2312" w:cs="仿宋_GB2312" w:hint="eastAsia"/>
          <w:kern w:val="0"/>
          <w:sz w:val="28"/>
          <w:szCs w:val="28"/>
          <w:lang w:val="zh-CN" w:bidi="zh-CN"/>
        </w:rPr>
        <w:t>条 合同份数及有效期</w:t>
      </w:r>
    </w:p>
    <w:p w14:paraId="41422F9D" w14:textId="3EB854BB" w:rsidR="00E76363" w:rsidRPr="00E76363" w:rsidRDefault="00E76363" w:rsidP="00E76363">
      <w:pPr>
        <w:autoSpaceDE w:val="0"/>
        <w:autoSpaceDN w:val="0"/>
        <w:spacing w:line="360" w:lineRule="auto"/>
        <w:ind w:firstLineChars="200" w:firstLine="560"/>
        <w:jc w:val="left"/>
        <w:rPr>
          <w:rFonts w:ascii="仿宋_GB2312" w:eastAsia="仿宋_GB2312" w:hAnsi="仿宋_GB2312" w:cs="仿宋_GB2312"/>
          <w:spacing w:val="-10"/>
          <w:kern w:val="0"/>
          <w:sz w:val="28"/>
          <w:szCs w:val="28"/>
          <w:lang w:val="zh-CN" w:bidi="zh-CN"/>
        </w:rPr>
      </w:pPr>
      <w:r w:rsidRPr="00E76363">
        <w:rPr>
          <w:rFonts w:ascii="仿宋_GB2312" w:eastAsia="仿宋_GB2312" w:hAnsi="仿宋_GB2312" w:cs="仿宋_GB2312" w:hint="eastAsia"/>
          <w:kern w:val="0"/>
          <w:sz w:val="28"/>
          <w:szCs w:val="28"/>
          <w:lang w:val="zh-CN" w:bidi="zh-CN"/>
        </w:rPr>
        <w:t>1</w:t>
      </w:r>
      <w:r>
        <w:rPr>
          <w:rFonts w:ascii="仿宋_GB2312" w:eastAsia="仿宋_GB2312" w:hAnsi="仿宋_GB2312" w:cs="仿宋_GB2312"/>
          <w:kern w:val="0"/>
          <w:sz w:val="28"/>
          <w:szCs w:val="28"/>
          <w:lang w:bidi="zh-CN"/>
        </w:rPr>
        <w:t>5</w:t>
      </w:r>
      <w:r w:rsidRPr="00E76363">
        <w:rPr>
          <w:rFonts w:ascii="仿宋_GB2312" w:eastAsia="仿宋_GB2312" w:hAnsi="仿宋_GB2312" w:cs="仿宋_GB2312" w:hint="eastAsia"/>
          <w:kern w:val="0"/>
          <w:sz w:val="28"/>
          <w:szCs w:val="28"/>
          <w:lang w:val="zh-CN" w:bidi="zh-CN"/>
        </w:rPr>
        <w:t xml:space="preserve">.1  </w:t>
      </w:r>
      <w:r w:rsidRPr="00E76363">
        <w:rPr>
          <w:rFonts w:ascii="仿宋_GB2312" w:eastAsia="仿宋_GB2312" w:hAnsi="仿宋_GB2312" w:cs="仿宋_GB2312"/>
          <w:spacing w:val="-11"/>
          <w:kern w:val="0"/>
          <w:sz w:val="28"/>
          <w:szCs w:val="28"/>
          <w:lang w:val="zh-CN" w:bidi="zh-CN"/>
        </w:rPr>
        <w:t>本合同一式【</w:t>
      </w:r>
      <w:r>
        <w:rPr>
          <w:rFonts w:ascii="仿宋_GB2312" w:eastAsia="仿宋_GB2312" w:hAnsi="仿宋_GB2312" w:cs="仿宋_GB2312"/>
          <w:spacing w:val="-11"/>
          <w:kern w:val="0"/>
          <w:sz w:val="28"/>
          <w:szCs w:val="28"/>
          <w:lang w:bidi="zh-CN"/>
        </w:rPr>
        <w:t>5</w:t>
      </w:r>
      <w:r w:rsidRPr="00E76363">
        <w:rPr>
          <w:rFonts w:ascii="仿宋_GB2312" w:eastAsia="仿宋_GB2312" w:hAnsi="仿宋_GB2312" w:cs="仿宋_GB2312"/>
          <w:spacing w:val="-11"/>
          <w:kern w:val="0"/>
          <w:sz w:val="28"/>
          <w:szCs w:val="28"/>
          <w:lang w:val="zh-CN" w:bidi="zh-CN"/>
        </w:rPr>
        <w:t>】份，均具有同等法律效力，甲方执【</w:t>
      </w:r>
      <w:r>
        <w:rPr>
          <w:rFonts w:ascii="仿宋_GB2312" w:eastAsia="仿宋_GB2312" w:hAnsi="仿宋_GB2312" w:cs="仿宋_GB2312"/>
          <w:spacing w:val="-11"/>
          <w:kern w:val="0"/>
          <w:sz w:val="28"/>
          <w:szCs w:val="28"/>
          <w:lang w:bidi="zh-CN"/>
        </w:rPr>
        <w:t>4</w:t>
      </w:r>
      <w:r w:rsidRPr="00E76363">
        <w:rPr>
          <w:rFonts w:ascii="仿宋_GB2312" w:eastAsia="仿宋_GB2312" w:hAnsi="仿宋_GB2312" w:cs="仿宋_GB2312"/>
          <w:spacing w:val="-11"/>
          <w:kern w:val="0"/>
          <w:sz w:val="28"/>
          <w:szCs w:val="28"/>
          <w:lang w:val="zh-CN" w:bidi="zh-CN"/>
        </w:rPr>
        <w:t xml:space="preserve">】份， </w:t>
      </w:r>
      <w:r w:rsidRPr="00E76363">
        <w:rPr>
          <w:rFonts w:ascii="仿宋_GB2312" w:eastAsia="仿宋_GB2312" w:hAnsi="仿宋_GB2312" w:cs="仿宋_GB2312"/>
          <w:spacing w:val="-10"/>
          <w:kern w:val="0"/>
          <w:sz w:val="28"/>
          <w:szCs w:val="28"/>
          <w:lang w:val="zh-CN" w:bidi="zh-CN"/>
        </w:rPr>
        <w:t>乙方执【</w:t>
      </w:r>
      <w:r w:rsidRPr="00E76363">
        <w:rPr>
          <w:rFonts w:ascii="仿宋_GB2312" w:eastAsia="仿宋_GB2312" w:hAnsi="仿宋_GB2312" w:cs="仿宋_GB2312" w:hint="eastAsia"/>
          <w:spacing w:val="-10"/>
          <w:kern w:val="0"/>
          <w:sz w:val="28"/>
          <w:szCs w:val="28"/>
          <w:lang w:bidi="zh-CN"/>
        </w:rPr>
        <w:t>1</w:t>
      </w:r>
      <w:r w:rsidRPr="00E76363">
        <w:rPr>
          <w:rFonts w:ascii="仿宋_GB2312" w:eastAsia="仿宋_GB2312" w:hAnsi="仿宋_GB2312" w:cs="仿宋_GB2312"/>
          <w:spacing w:val="-10"/>
          <w:kern w:val="0"/>
          <w:sz w:val="28"/>
          <w:szCs w:val="28"/>
          <w:lang w:val="zh-CN" w:bidi="zh-CN"/>
        </w:rPr>
        <w:t>】份，本合同未尽事宜，另行签订补充协议，补充协议是合同的组成部分。</w:t>
      </w:r>
    </w:p>
    <w:p w14:paraId="23297DB1" w14:textId="0C038749" w:rsidR="00E76363" w:rsidRPr="00E76363" w:rsidRDefault="00E76363" w:rsidP="00E76363">
      <w:pPr>
        <w:autoSpaceDE w:val="0"/>
        <w:autoSpaceDN w:val="0"/>
        <w:spacing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w:t>
      </w:r>
      <w:r>
        <w:rPr>
          <w:rFonts w:ascii="仿宋_GB2312" w:eastAsia="仿宋_GB2312" w:hAnsi="仿宋_GB2312" w:cs="仿宋_GB2312"/>
          <w:kern w:val="0"/>
          <w:sz w:val="28"/>
          <w:szCs w:val="28"/>
          <w:lang w:bidi="zh-CN"/>
        </w:rPr>
        <w:t>5</w:t>
      </w:r>
      <w:r w:rsidRPr="00E76363">
        <w:rPr>
          <w:rFonts w:ascii="仿宋_GB2312" w:eastAsia="仿宋_GB2312" w:hAnsi="仿宋_GB2312" w:cs="仿宋_GB2312" w:hint="eastAsia"/>
          <w:kern w:val="0"/>
          <w:sz w:val="28"/>
          <w:szCs w:val="28"/>
          <w:lang w:val="zh-CN" w:bidi="zh-CN"/>
        </w:rPr>
        <w:t>.2  本合同有效期：本合同约定的全部内容执行完毕后，本合同自动失效。</w:t>
      </w:r>
    </w:p>
    <w:p w14:paraId="09C7B91C" w14:textId="36FB235A" w:rsidR="00E76363" w:rsidRPr="00E76363" w:rsidRDefault="00E76363" w:rsidP="00E76363">
      <w:pPr>
        <w:autoSpaceDE w:val="0"/>
        <w:autoSpaceDN w:val="0"/>
        <w:spacing w:line="360" w:lineRule="auto"/>
        <w:ind w:firstLineChars="200" w:firstLine="560"/>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hint="eastAsia"/>
          <w:kern w:val="0"/>
          <w:sz w:val="28"/>
          <w:szCs w:val="28"/>
          <w:lang w:val="zh-CN" w:bidi="zh-CN"/>
        </w:rPr>
        <w:t>1</w:t>
      </w:r>
      <w:r>
        <w:rPr>
          <w:rFonts w:ascii="仿宋_GB2312" w:eastAsia="仿宋_GB2312" w:hAnsi="仿宋_GB2312" w:cs="仿宋_GB2312"/>
          <w:kern w:val="0"/>
          <w:sz w:val="28"/>
          <w:szCs w:val="28"/>
          <w:lang w:bidi="zh-CN"/>
        </w:rPr>
        <w:t>5</w:t>
      </w:r>
      <w:r w:rsidRPr="00E76363">
        <w:rPr>
          <w:rFonts w:ascii="仿宋_GB2312" w:eastAsia="仿宋_GB2312" w:hAnsi="仿宋_GB2312" w:cs="仿宋_GB2312" w:hint="eastAsia"/>
          <w:kern w:val="0"/>
          <w:sz w:val="28"/>
          <w:szCs w:val="28"/>
          <w:lang w:val="zh-CN" w:bidi="zh-CN"/>
        </w:rPr>
        <w:t xml:space="preserve">.3 </w:t>
      </w:r>
      <w:r w:rsidRPr="00E76363">
        <w:rPr>
          <w:rFonts w:ascii="仿宋_GB2312" w:eastAsia="仿宋_GB2312" w:hAnsi="仿宋_GB2312" w:cs="仿宋_GB2312" w:hint="eastAsia"/>
          <w:kern w:val="0"/>
          <w:sz w:val="28"/>
          <w:szCs w:val="28"/>
          <w:lang w:bidi="zh-CN"/>
        </w:rPr>
        <w:t xml:space="preserve"> </w:t>
      </w:r>
      <w:r w:rsidRPr="00E76363">
        <w:rPr>
          <w:rFonts w:ascii="仿宋_GB2312" w:eastAsia="仿宋_GB2312" w:hAnsi="仿宋_GB2312" w:cs="仿宋_GB2312" w:hint="eastAsia"/>
          <w:kern w:val="0"/>
          <w:sz w:val="28"/>
          <w:szCs w:val="28"/>
          <w:lang w:val="zh-CN" w:bidi="zh-CN"/>
        </w:rPr>
        <w:t>本合同经双方法定代表人或委托代理人签字并加盖公章或合同专用章后即时生效。</w:t>
      </w:r>
    </w:p>
    <w:p w14:paraId="7803AD5A" w14:textId="77777777" w:rsidR="00E76363" w:rsidRPr="00E76363" w:rsidRDefault="00E76363" w:rsidP="00E76363">
      <w:pPr>
        <w:autoSpaceDE w:val="0"/>
        <w:autoSpaceDN w:val="0"/>
        <w:spacing w:before="2" w:line="360" w:lineRule="auto"/>
        <w:jc w:val="left"/>
        <w:rPr>
          <w:rFonts w:ascii="仿宋_GB2312" w:eastAsia="仿宋_GB2312" w:hAnsi="仿宋_GB2312" w:cs="仿宋_GB2312"/>
          <w:kern w:val="0"/>
          <w:sz w:val="28"/>
          <w:szCs w:val="28"/>
          <w:lang w:val="zh-CN" w:bidi="zh-CN"/>
        </w:rPr>
      </w:pPr>
    </w:p>
    <w:p w14:paraId="2D79EBAC" w14:textId="77777777" w:rsidR="00E76363" w:rsidRDefault="00E76363" w:rsidP="00E76363">
      <w:pPr>
        <w:tabs>
          <w:tab w:val="left" w:pos="5752"/>
        </w:tabs>
        <w:autoSpaceDE w:val="0"/>
        <w:autoSpaceDN w:val="0"/>
        <w:spacing w:line="360" w:lineRule="auto"/>
        <w:ind w:left="182"/>
        <w:jc w:val="left"/>
        <w:outlineLvl w:val="5"/>
        <w:rPr>
          <w:rFonts w:ascii="仿宋_GB2312" w:eastAsia="仿宋_GB2312" w:hAnsi="黑体" w:cs="黑体"/>
          <w:kern w:val="0"/>
          <w:sz w:val="28"/>
          <w:szCs w:val="28"/>
          <w:lang w:val="zh-CN" w:bidi="zh-CN"/>
        </w:rPr>
      </w:pPr>
    </w:p>
    <w:p w14:paraId="401E4BB5" w14:textId="19B0C4C8" w:rsidR="00E76363" w:rsidRPr="00E76363" w:rsidRDefault="00E76363" w:rsidP="00E76363">
      <w:pPr>
        <w:tabs>
          <w:tab w:val="left" w:pos="5752"/>
        </w:tabs>
        <w:autoSpaceDE w:val="0"/>
        <w:autoSpaceDN w:val="0"/>
        <w:spacing w:line="360" w:lineRule="auto"/>
        <w:ind w:left="182"/>
        <w:jc w:val="left"/>
        <w:outlineLvl w:val="5"/>
        <w:rPr>
          <w:rFonts w:ascii="仿宋_GB2312" w:eastAsia="仿宋_GB2312" w:hAnsi="黑体" w:cs="黑体"/>
          <w:kern w:val="0"/>
          <w:sz w:val="28"/>
          <w:szCs w:val="28"/>
          <w:lang w:val="zh-CN" w:bidi="zh-CN"/>
        </w:rPr>
      </w:pPr>
      <w:r w:rsidRPr="00E76363">
        <w:rPr>
          <w:rFonts w:ascii="仿宋_GB2312" w:eastAsia="仿宋_GB2312" w:hAnsi="黑体" w:cs="黑体" w:hint="eastAsia"/>
          <w:kern w:val="0"/>
          <w:sz w:val="28"/>
          <w:szCs w:val="28"/>
          <w:lang w:val="zh-CN" w:bidi="zh-CN"/>
        </w:rPr>
        <w:t>甲方：</w:t>
      </w:r>
      <w:r w:rsidRPr="00E76363">
        <w:rPr>
          <w:rFonts w:ascii="仿宋_GB2312" w:eastAsia="仿宋_GB2312" w:hAnsi="黑体" w:cs="黑体" w:hint="eastAsia"/>
          <w:kern w:val="0"/>
          <w:sz w:val="28"/>
          <w:szCs w:val="28"/>
          <w:lang w:bidi="zh-CN"/>
        </w:rPr>
        <w:t xml:space="preserve">                                  </w:t>
      </w:r>
      <w:r w:rsidRPr="00E76363">
        <w:rPr>
          <w:rFonts w:ascii="仿宋_GB2312" w:eastAsia="仿宋_GB2312" w:hAnsi="黑体" w:cs="黑体" w:hint="eastAsia"/>
          <w:kern w:val="0"/>
          <w:sz w:val="28"/>
          <w:szCs w:val="28"/>
          <w:lang w:val="zh-CN" w:bidi="zh-CN"/>
        </w:rPr>
        <w:t>乙</w:t>
      </w:r>
      <w:r w:rsidRPr="00E76363">
        <w:rPr>
          <w:rFonts w:ascii="仿宋_GB2312" w:eastAsia="仿宋_GB2312" w:hAnsi="黑体" w:cs="黑体" w:hint="eastAsia"/>
          <w:spacing w:val="4"/>
          <w:kern w:val="0"/>
          <w:sz w:val="28"/>
          <w:szCs w:val="28"/>
          <w:lang w:val="zh-CN" w:bidi="zh-CN"/>
        </w:rPr>
        <w:t>方</w:t>
      </w:r>
      <w:r w:rsidRPr="00E76363">
        <w:rPr>
          <w:rFonts w:ascii="仿宋_GB2312" w:eastAsia="仿宋_GB2312" w:hAnsi="黑体" w:cs="黑体" w:hint="eastAsia"/>
          <w:kern w:val="0"/>
          <w:sz w:val="28"/>
          <w:szCs w:val="28"/>
          <w:lang w:val="zh-CN" w:bidi="zh-CN"/>
        </w:rPr>
        <w:t>:</w:t>
      </w:r>
    </w:p>
    <w:p w14:paraId="12456B34" w14:textId="501DD702" w:rsidR="00E76363" w:rsidRPr="00E76363" w:rsidRDefault="00E76363" w:rsidP="00E76363">
      <w:pPr>
        <w:tabs>
          <w:tab w:val="left" w:pos="5752"/>
        </w:tabs>
        <w:autoSpaceDE w:val="0"/>
        <w:autoSpaceDN w:val="0"/>
        <w:spacing w:before="240" w:line="360" w:lineRule="auto"/>
        <w:ind w:left="182"/>
        <w:jc w:val="left"/>
        <w:rPr>
          <w:rFonts w:ascii="仿宋_GB2312" w:eastAsia="仿宋_GB2312" w:hAnsi="仿宋_GB2312" w:cs="仿宋_GB2312"/>
          <w:kern w:val="0"/>
          <w:sz w:val="28"/>
          <w:szCs w:val="28"/>
          <w:lang w:val="zh-CN" w:bidi="zh-CN"/>
        </w:rPr>
      </w:pPr>
      <w:r w:rsidRPr="00E76363">
        <w:rPr>
          <w:rFonts w:ascii="仿宋_GB2312" w:eastAsia="仿宋_GB2312" w:hAnsi="仿宋_GB2312" w:cs="仿宋_GB2312"/>
          <w:kern w:val="0"/>
          <w:sz w:val="28"/>
          <w:szCs w:val="28"/>
          <w:lang w:val="zh-CN" w:bidi="zh-CN"/>
        </w:rPr>
        <w:t>委托代理人：</w:t>
      </w:r>
      <w:r w:rsidRPr="00E76363">
        <w:rPr>
          <w:rFonts w:ascii="仿宋_GB2312" w:eastAsia="仿宋_GB2312" w:hAnsi="仿宋_GB2312" w:cs="仿宋_GB2312"/>
          <w:kern w:val="0"/>
          <w:sz w:val="28"/>
          <w:szCs w:val="28"/>
          <w:lang w:val="zh-CN" w:bidi="zh-CN"/>
        </w:rPr>
        <w:tab/>
        <w:t>委托代理人：</w:t>
      </w:r>
    </w:p>
    <w:p w14:paraId="0C2E6769" w14:textId="6EA8E4D5" w:rsidR="00E76363" w:rsidRPr="00E76363" w:rsidRDefault="00E76363" w:rsidP="00E76363">
      <w:pPr>
        <w:tabs>
          <w:tab w:val="left" w:pos="5752"/>
        </w:tabs>
        <w:autoSpaceDE w:val="0"/>
        <w:autoSpaceDN w:val="0"/>
        <w:spacing w:before="240" w:line="360" w:lineRule="auto"/>
        <w:ind w:left="182"/>
        <w:jc w:val="left"/>
        <w:rPr>
          <w:rFonts w:ascii="仿宋_GB2312" w:eastAsia="仿宋_GB2312" w:hAnsi="仿宋_GB2312" w:cs="仿宋_GB2312"/>
          <w:kern w:val="0"/>
          <w:sz w:val="28"/>
          <w:szCs w:val="28"/>
          <w:lang w:val="zh-CN" w:bidi="zh-CN"/>
        </w:rPr>
      </w:pPr>
      <w:r>
        <w:rPr>
          <w:rFonts w:ascii="仿宋_GB2312" w:eastAsia="仿宋_GB2312" w:hAnsi="仿宋_GB2312" w:cs="仿宋_GB2312" w:hint="eastAsia"/>
          <w:kern w:val="0"/>
          <w:sz w:val="28"/>
          <w:szCs w:val="28"/>
          <w:lang w:val="zh-CN" w:bidi="zh-CN"/>
        </w:rPr>
        <w:t>签订日期</w:t>
      </w:r>
      <w:r w:rsidRPr="00E76363">
        <w:rPr>
          <w:rFonts w:ascii="仿宋_GB2312" w:eastAsia="仿宋_GB2312" w:hAnsi="仿宋_GB2312" w:cs="仿宋_GB2312"/>
          <w:kern w:val="0"/>
          <w:sz w:val="28"/>
          <w:szCs w:val="28"/>
          <w:lang w:val="zh-CN" w:bidi="zh-CN"/>
        </w:rPr>
        <w:t>：</w:t>
      </w:r>
      <w:r w:rsidRPr="00E76363">
        <w:rPr>
          <w:rFonts w:ascii="仿宋_GB2312" w:eastAsia="仿宋_GB2312" w:hAnsi="仿宋_GB2312" w:cs="仿宋_GB2312"/>
          <w:kern w:val="0"/>
          <w:sz w:val="28"/>
          <w:szCs w:val="28"/>
          <w:lang w:val="zh-CN" w:bidi="zh-CN"/>
        </w:rPr>
        <w:tab/>
      </w:r>
      <w:r>
        <w:rPr>
          <w:rFonts w:ascii="仿宋_GB2312" w:eastAsia="仿宋_GB2312" w:hAnsi="仿宋_GB2312" w:cs="仿宋_GB2312" w:hint="eastAsia"/>
          <w:kern w:val="0"/>
          <w:sz w:val="28"/>
          <w:szCs w:val="28"/>
          <w:lang w:val="zh-CN" w:bidi="zh-CN"/>
        </w:rPr>
        <w:t>签订日期</w:t>
      </w:r>
      <w:r w:rsidRPr="00E76363">
        <w:rPr>
          <w:rFonts w:ascii="仿宋_GB2312" w:eastAsia="仿宋_GB2312" w:hAnsi="仿宋_GB2312" w:cs="仿宋_GB2312"/>
          <w:kern w:val="0"/>
          <w:sz w:val="28"/>
          <w:szCs w:val="28"/>
          <w:lang w:val="zh-CN" w:bidi="zh-CN"/>
        </w:rPr>
        <w:t>：</w:t>
      </w:r>
    </w:p>
    <w:p w14:paraId="5927AF07" w14:textId="77777777" w:rsidR="00E76363" w:rsidRPr="00E76363" w:rsidRDefault="00E76363" w:rsidP="00E76363">
      <w:pPr>
        <w:autoSpaceDE w:val="0"/>
        <w:autoSpaceDN w:val="0"/>
        <w:spacing w:line="360" w:lineRule="auto"/>
        <w:jc w:val="left"/>
        <w:rPr>
          <w:rFonts w:ascii="仿宋_GB2312" w:eastAsia="仿宋_GB2312" w:hAnsi="仿宋_GB2312" w:cs="仿宋_GB2312"/>
          <w:kern w:val="0"/>
          <w:sz w:val="28"/>
          <w:szCs w:val="28"/>
          <w:lang w:val="zh-CN" w:bidi="zh-CN"/>
        </w:rPr>
        <w:sectPr w:rsidR="00E76363" w:rsidRPr="00E76363">
          <w:footerReference w:type="default" r:id="rId8"/>
          <w:pgSz w:w="11910" w:h="16840"/>
          <w:pgMar w:top="1500" w:right="1440" w:bottom="1180" w:left="1620" w:header="992" w:footer="992" w:gutter="0"/>
          <w:pgNumType w:start="1"/>
          <w:cols w:space="720"/>
        </w:sectPr>
      </w:pPr>
    </w:p>
    <w:p w14:paraId="5CB2F5C1" w14:textId="2A422D8F" w:rsidR="00E76363" w:rsidRDefault="00E76363" w:rsidP="00E76363">
      <w:pPr>
        <w:widowControl/>
        <w:autoSpaceDE w:val="0"/>
        <w:autoSpaceDN w:val="0"/>
        <w:jc w:val="left"/>
        <w:textAlignment w:val="center"/>
        <w:rPr>
          <w:rFonts w:ascii="仿宋_GB2312" w:eastAsia="仿宋_GB2312" w:hAnsi="仿宋_GB2312" w:cs="仿宋_GB2312"/>
          <w:spacing w:val="-10"/>
          <w:kern w:val="0"/>
          <w:sz w:val="32"/>
          <w:szCs w:val="32"/>
          <w:lang w:bidi="zh-CN"/>
        </w:rPr>
      </w:pPr>
      <w:r w:rsidRPr="00E76363">
        <w:rPr>
          <w:rFonts w:ascii="仿宋_GB2312" w:eastAsia="仿宋_GB2312" w:hAnsi="仿宋_GB2312" w:cs="仿宋_GB2312" w:hint="eastAsia"/>
          <w:spacing w:val="-10"/>
          <w:kern w:val="0"/>
          <w:sz w:val="32"/>
          <w:szCs w:val="32"/>
          <w:lang w:bidi="zh-CN"/>
        </w:rPr>
        <w:lastRenderedPageBreak/>
        <w:t>附件一：合同价格明细表</w:t>
      </w:r>
    </w:p>
    <w:p w14:paraId="283AA3DC" w14:textId="0A1152F4" w:rsidR="00E76363" w:rsidRDefault="00E76363" w:rsidP="00E76363">
      <w:pPr>
        <w:widowControl/>
        <w:autoSpaceDE w:val="0"/>
        <w:autoSpaceDN w:val="0"/>
        <w:jc w:val="left"/>
        <w:textAlignment w:val="center"/>
        <w:rPr>
          <w:rFonts w:ascii="仿宋_GB2312" w:eastAsia="仿宋_GB2312" w:hAnsi="仿宋_GB2312" w:cs="仿宋_GB2312"/>
          <w:spacing w:val="-10"/>
          <w:kern w:val="0"/>
          <w:sz w:val="32"/>
          <w:szCs w:val="32"/>
          <w:lang w:bidi="zh-CN"/>
        </w:rPr>
      </w:pPr>
      <w:r>
        <w:rPr>
          <w:rFonts w:ascii="仿宋_GB2312" w:eastAsia="仿宋_GB2312" w:hAnsi="仿宋_GB2312" w:cs="仿宋_GB2312" w:hint="eastAsia"/>
          <w:spacing w:val="-10"/>
          <w:kern w:val="0"/>
          <w:sz w:val="32"/>
          <w:szCs w:val="32"/>
          <w:lang w:bidi="zh-CN"/>
        </w:rPr>
        <w:t>附件二：安全协议</w:t>
      </w:r>
    </w:p>
    <w:p w14:paraId="00E79889" w14:textId="77777777" w:rsidR="00E76363" w:rsidRPr="00E76363" w:rsidRDefault="00E76363" w:rsidP="00E76363">
      <w:pPr>
        <w:widowControl/>
        <w:spacing w:line="480" w:lineRule="exact"/>
        <w:jc w:val="center"/>
        <w:rPr>
          <w:rFonts w:ascii="宋体" w:eastAsia="宋体" w:hAnsi="宋体" w:cs="Times New Roman"/>
          <w:color w:val="000000"/>
          <w:sz w:val="44"/>
          <w:szCs w:val="44"/>
        </w:rPr>
      </w:pPr>
      <w:r w:rsidRPr="00E76363">
        <w:rPr>
          <w:rFonts w:ascii="宋体" w:eastAsia="宋体" w:hAnsi="宋体" w:cs="Times New Roman" w:hint="eastAsia"/>
          <w:color w:val="000000"/>
          <w:sz w:val="44"/>
          <w:szCs w:val="44"/>
        </w:rPr>
        <w:t>安全生产协议书</w:t>
      </w:r>
    </w:p>
    <w:p w14:paraId="4FD3763E" w14:textId="77777777" w:rsidR="00E76363" w:rsidRPr="00E76363" w:rsidRDefault="00E76363" w:rsidP="00E76363">
      <w:pPr>
        <w:widowControl/>
        <w:spacing w:line="480" w:lineRule="exact"/>
        <w:ind w:firstLineChars="200" w:firstLine="560"/>
        <w:jc w:val="left"/>
        <w:rPr>
          <w:rFonts w:ascii="宋体" w:eastAsia="宋体" w:hAnsi="宋体" w:cs="Times New Roman"/>
          <w:color w:val="000000"/>
          <w:sz w:val="28"/>
          <w:szCs w:val="28"/>
        </w:rPr>
      </w:pPr>
    </w:p>
    <w:p w14:paraId="7E6C0462" w14:textId="77777777" w:rsidR="00E76363" w:rsidRPr="00E76363" w:rsidRDefault="00E76363" w:rsidP="00E76363">
      <w:pPr>
        <w:widowControl/>
        <w:spacing w:line="48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发包单位：</w:t>
      </w:r>
      <w:r w:rsidRPr="00E76363">
        <w:rPr>
          <w:rFonts w:ascii="宋体" w:eastAsia="宋体" w:hAnsi="宋体" w:cs="Times New Roman" w:hint="eastAsia"/>
          <w:color w:val="000000"/>
          <w:sz w:val="28"/>
          <w:szCs w:val="28"/>
          <w:u w:val="single"/>
        </w:rPr>
        <w:t xml:space="preserve">   扬州洁源环境股份有限公司      </w:t>
      </w:r>
      <w:r w:rsidRPr="00E76363">
        <w:rPr>
          <w:rFonts w:ascii="宋体" w:eastAsia="宋体" w:hAnsi="宋体" w:cs="Times New Roman" w:hint="eastAsia"/>
          <w:color w:val="000000"/>
          <w:sz w:val="28"/>
          <w:szCs w:val="28"/>
        </w:rPr>
        <w:t>（以下简称甲方）</w:t>
      </w:r>
    </w:p>
    <w:p w14:paraId="10F1236F" w14:textId="220ABC62" w:rsidR="00E76363" w:rsidRPr="00E76363" w:rsidRDefault="00E76363" w:rsidP="00E76363">
      <w:pPr>
        <w:widowControl/>
        <w:spacing w:line="48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承包单位：</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sidRPr="00E76363">
        <w:rPr>
          <w:rFonts w:ascii="宋体" w:eastAsia="宋体" w:hAnsi="宋体" w:cs="Times New Roman" w:hint="eastAsia"/>
          <w:color w:val="000000"/>
          <w:sz w:val="28"/>
          <w:szCs w:val="28"/>
          <w:u w:val="single"/>
        </w:rPr>
        <w:t xml:space="preserve">  </w:t>
      </w:r>
      <w:r w:rsidRPr="00E76363">
        <w:rPr>
          <w:rFonts w:ascii="宋体" w:eastAsia="宋体" w:hAnsi="宋体" w:cs="Times New Roman" w:hint="eastAsia"/>
          <w:color w:val="000000"/>
          <w:sz w:val="28"/>
          <w:szCs w:val="28"/>
        </w:rPr>
        <w:t>（以下简称乙方）</w:t>
      </w:r>
    </w:p>
    <w:p w14:paraId="0DE9084F"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依照《中华人民共和国安全生产法》、《中华人民共和国民法典》以及有关法律、法规、政策，为了切实加强安全生产管理，全面履行甲乙双方签订的合同，进一步明确在项目开展过程中甲、乙双方各自的安全责任，保护作业人员的安全身体健康，防止因工伤亡事故的发生，签订本协议书。甲乙双方均应严格遵守本协议书规定的权利、责任和义务，确保作业现场的安全生产。</w:t>
      </w:r>
    </w:p>
    <w:p w14:paraId="3FF06DE8" w14:textId="77777777" w:rsidR="00E76363" w:rsidRPr="00E76363" w:rsidRDefault="00E76363" w:rsidP="00E76363">
      <w:pPr>
        <w:widowControl/>
        <w:spacing w:line="440" w:lineRule="exact"/>
        <w:ind w:firstLineChars="200" w:firstLine="562"/>
        <w:jc w:val="left"/>
        <w:rPr>
          <w:rFonts w:ascii="宋体" w:eastAsia="宋体" w:hAnsi="宋体" w:cs="Times New Roman"/>
          <w:b/>
          <w:color w:val="000000"/>
          <w:sz w:val="28"/>
          <w:szCs w:val="28"/>
        </w:rPr>
      </w:pPr>
      <w:r w:rsidRPr="00E76363">
        <w:rPr>
          <w:rFonts w:ascii="宋体" w:eastAsia="宋体" w:hAnsi="宋体" w:cs="Times New Roman" w:hint="eastAsia"/>
          <w:b/>
          <w:color w:val="000000"/>
          <w:sz w:val="28"/>
          <w:szCs w:val="28"/>
        </w:rPr>
        <w:t>一、作业概况</w:t>
      </w:r>
    </w:p>
    <w:p w14:paraId="05B52165" w14:textId="68CD7CA2"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1、作业名称：</w:t>
      </w:r>
      <w:r>
        <w:rPr>
          <w:rFonts w:ascii="宋体" w:eastAsia="宋体" w:hAnsi="宋体" w:cs="Times New Roman" w:hint="eastAsia"/>
          <w:color w:val="000000"/>
          <w:sz w:val="28"/>
          <w:szCs w:val="28"/>
        </w:rPr>
        <w:t>生物池曝气器清洗</w:t>
      </w:r>
    </w:p>
    <w:p w14:paraId="10CED771" w14:textId="2E332FB0"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2、作业地点；六圩污水处理厂厂区内</w:t>
      </w:r>
    </w:p>
    <w:p w14:paraId="6A2BC2EB" w14:textId="47200EE3"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3、作业周期：</w:t>
      </w:r>
      <w:r>
        <w:rPr>
          <w:rFonts w:ascii="宋体" w:eastAsia="宋体" w:hAnsi="宋体" w:cs="Times New Roman" w:hint="eastAsia"/>
          <w:color w:val="000000"/>
          <w:sz w:val="28"/>
          <w:szCs w:val="28"/>
        </w:rPr>
        <w:t>按合同约定执行</w:t>
      </w:r>
    </w:p>
    <w:p w14:paraId="2BE1AC68" w14:textId="400339EE"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4、作业内容:</w:t>
      </w:r>
      <w:r w:rsidRPr="00E76363">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清洗服务</w:t>
      </w:r>
    </w:p>
    <w:p w14:paraId="0B9FCF00" w14:textId="77777777" w:rsidR="00E76363" w:rsidRPr="00E76363" w:rsidRDefault="00E76363" w:rsidP="00E76363">
      <w:pPr>
        <w:widowControl/>
        <w:spacing w:line="440" w:lineRule="exact"/>
        <w:ind w:firstLineChars="200" w:firstLine="562"/>
        <w:jc w:val="left"/>
        <w:rPr>
          <w:rFonts w:ascii="宋体" w:eastAsia="宋体" w:hAnsi="宋体" w:cs="Times New Roman"/>
          <w:color w:val="000000"/>
          <w:sz w:val="28"/>
          <w:szCs w:val="28"/>
        </w:rPr>
      </w:pPr>
      <w:r w:rsidRPr="00E76363">
        <w:rPr>
          <w:rFonts w:ascii="宋体" w:eastAsia="宋体" w:hAnsi="宋体" w:cs="Times New Roman" w:hint="eastAsia"/>
          <w:b/>
          <w:color w:val="000000"/>
          <w:sz w:val="28"/>
          <w:szCs w:val="28"/>
        </w:rPr>
        <w:t>二、安全生产目标</w:t>
      </w:r>
    </w:p>
    <w:p w14:paraId="0CD4F5D7"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1、人身伤亡事故为零；</w:t>
      </w:r>
    </w:p>
    <w:p w14:paraId="60E7ED7B"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2、机械、设备事故为零；</w:t>
      </w:r>
    </w:p>
    <w:p w14:paraId="3C8E6040"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3、火灾事故为零；</w:t>
      </w:r>
    </w:p>
    <w:p w14:paraId="3D0F458D"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4、环境污染事故为零。</w:t>
      </w:r>
    </w:p>
    <w:p w14:paraId="0DEC04F2" w14:textId="77777777" w:rsidR="00E76363" w:rsidRPr="00E76363" w:rsidRDefault="00E76363" w:rsidP="00E76363">
      <w:pPr>
        <w:widowControl/>
        <w:spacing w:line="440" w:lineRule="exact"/>
        <w:ind w:firstLineChars="200" w:firstLine="562"/>
        <w:jc w:val="left"/>
        <w:rPr>
          <w:rFonts w:ascii="宋体" w:eastAsia="宋体" w:hAnsi="宋体" w:cs="Times New Roman"/>
          <w:b/>
          <w:color w:val="000000"/>
          <w:sz w:val="28"/>
          <w:szCs w:val="28"/>
        </w:rPr>
      </w:pPr>
      <w:r w:rsidRPr="00E76363">
        <w:rPr>
          <w:rFonts w:ascii="宋体" w:eastAsia="宋体" w:hAnsi="宋体" w:cs="Times New Roman" w:hint="eastAsia"/>
          <w:b/>
          <w:color w:val="000000"/>
          <w:sz w:val="28"/>
          <w:szCs w:val="28"/>
        </w:rPr>
        <w:t>三、安全生产要求</w:t>
      </w:r>
    </w:p>
    <w:p w14:paraId="32867FC5" w14:textId="594EF7C2" w:rsidR="00E76363" w:rsidRPr="00E76363" w:rsidRDefault="00E76363" w:rsidP="00E76363">
      <w:pPr>
        <w:widowControl/>
        <w:spacing w:line="440" w:lineRule="exact"/>
        <w:ind w:firstLineChars="200" w:firstLine="562"/>
        <w:jc w:val="left"/>
        <w:rPr>
          <w:rFonts w:ascii="宋体" w:eastAsia="宋体" w:hAnsi="宋体" w:cs="Times New Roman"/>
          <w:b/>
          <w:color w:val="000000"/>
          <w:sz w:val="28"/>
          <w:szCs w:val="28"/>
        </w:rPr>
      </w:pPr>
      <w:r w:rsidRPr="00E76363">
        <w:rPr>
          <w:rFonts w:ascii="宋体" w:eastAsia="宋体" w:hAnsi="宋体" w:cs="Times New Roman" w:hint="eastAsia"/>
          <w:b/>
          <w:color w:val="000000"/>
          <w:sz w:val="28"/>
          <w:szCs w:val="28"/>
        </w:rPr>
        <w:t>第一条</w:t>
      </w:r>
      <w:r>
        <w:rPr>
          <w:rFonts w:ascii="宋体" w:eastAsia="宋体" w:hAnsi="宋体" w:cs="Times New Roman" w:hint="eastAsia"/>
          <w:b/>
          <w:color w:val="000000"/>
          <w:sz w:val="28"/>
          <w:szCs w:val="28"/>
        </w:rPr>
        <w:t xml:space="preserve"> </w:t>
      </w:r>
      <w:r w:rsidRPr="00E76363">
        <w:rPr>
          <w:rFonts w:ascii="宋体" w:eastAsia="宋体" w:hAnsi="宋体" w:cs="Times New Roman" w:hint="eastAsia"/>
          <w:b/>
          <w:color w:val="000000"/>
          <w:sz w:val="28"/>
          <w:szCs w:val="28"/>
        </w:rPr>
        <w:t>甲方的权利和义务</w:t>
      </w:r>
    </w:p>
    <w:p w14:paraId="6CE089D2"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1、甲方对乙方提供的资质证明、证件、安全管理等材料进行严格审核。</w:t>
      </w:r>
    </w:p>
    <w:p w14:paraId="7D1434A5"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2、甲方检查乙方进入作业现场的工作人员，必须按照规范要求，配备符合国家、行业标准要求的个人防护用品，并对乙方配备</w:t>
      </w:r>
      <w:r w:rsidRPr="00E76363">
        <w:rPr>
          <w:rFonts w:ascii="宋体" w:eastAsia="宋体" w:hAnsi="宋体" w:cs="Times New Roman" w:hint="eastAsia"/>
          <w:color w:val="000000"/>
          <w:sz w:val="28"/>
          <w:szCs w:val="28"/>
        </w:rPr>
        <w:lastRenderedPageBreak/>
        <w:t>的个人防护用品进行检查，未穿戴和使用个人防护用品的人员不得进入施工现场。</w:t>
      </w:r>
    </w:p>
    <w:p w14:paraId="0B34ABC9"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3、甲方对乙方作业全过程进行安全监督检查，有权制止“三违”行为，有权对违反安全规定的行为进行处罚或责令乙方停工整顿。</w:t>
      </w:r>
    </w:p>
    <w:p w14:paraId="7EAEEBA6"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4、甲方有权对安全意识差、不服从安全生产管理的乙方人员责令退场;情节严重的，甲方有权单方面解除合同，不承担违约责任，由此给甲方造成损失的，全部责任由乙方承担。</w:t>
      </w:r>
    </w:p>
    <w:p w14:paraId="179330E6"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5、甲方对乙方进入作业现场人员进行安全教育培训，并接受教育及签字，未经甲方培训的人员一律不得进入作业现场。</w:t>
      </w:r>
    </w:p>
    <w:p w14:paraId="04C7A91F" w14:textId="4583A358" w:rsidR="00E76363" w:rsidRPr="00E76363" w:rsidRDefault="00E76363" w:rsidP="00E76363">
      <w:pPr>
        <w:widowControl/>
        <w:spacing w:line="440" w:lineRule="exact"/>
        <w:ind w:firstLineChars="200" w:firstLine="562"/>
        <w:jc w:val="left"/>
        <w:rPr>
          <w:rFonts w:ascii="宋体" w:eastAsia="宋体" w:hAnsi="宋体" w:cs="Times New Roman"/>
          <w:b/>
          <w:color w:val="000000"/>
          <w:sz w:val="28"/>
          <w:szCs w:val="28"/>
        </w:rPr>
      </w:pPr>
      <w:r w:rsidRPr="00E76363">
        <w:rPr>
          <w:rFonts w:ascii="宋体" w:eastAsia="宋体" w:hAnsi="宋体" w:cs="Times New Roman" w:hint="eastAsia"/>
          <w:b/>
          <w:color w:val="000000"/>
          <w:sz w:val="28"/>
          <w:szCs w:val="28"/>
        </w:rPr>
        <w:t>第二条</w:t>
      </w:r>
      <w:r>
        <w:rPr>
          <w:rFonts w:ascii="宋体" w:eastAsia="宋体" w:hAnsi="宋体" w:cs="Times New Roman" w:hint="eastAsia"/>
          <w:b/>
          <w:color w:val="000000"/>
          <w:sz w:val="28"/>
          <w:szCs w:val="28"/>
        </w:rPr>
        <w:t xml:space="preserve"> </w:t>
      </w:r>
      <w:r w:rsidRPr="00E76363">
        <w:rPr>
          <w:rFonts w:ascii="宋体" w:eastAsia="宋体" w:hAnsi="宋体" w:cs="Times New Roman" w:hint="eastAsia"/>
          <w:b/>
          <w:color w:val="000000"/>
          <w:sz w:val="28"/>
          <w:szCs w:val="28"/>
        </w:rPr>
        <w:t>乙方的权利和义务</w:t>
      </w:r>
    </w:p>
    <w:p w14:paraId="7AAFBB43"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1、乙方严格执行安全生产法律法规及标准规范进行生产作业，作业过程中如违反相关规定而造成事故的责任和因此而造成的损失由乙方自行承担。</w:t>
      </w:r>
    </w:p>
    <w:p w14:paraId="42AFF19A"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2、乙方应熟悉并能自觉遵守、执行各项标准规范，自觉遵守有关有限空间作业的各项规定。</w:t>
      </w:r>
    </w:p>
    <w:p w14:paraId="72D468F3" w14:textId="77777777" w:rsidR="00E76363" w:rsidRPr="00E76363" w:rsidRDefault="00E76363" w:rsidP="00E76363">
      <w:pPr>
        <w:widowControl/>
        <w:spacing w:line="50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3、乙方在作业期限内，进行有限空间作业、高空作业等，必须依据甲方《有限空间作业安全管理制度》、《高处作业安全管理制定》等规定，执行有限空间作业、高处作业、动火作业等危险作业审批手续，未经甲方书面同意，严禁私自进行有限空间作业、高处作业、动火作业，否则造成的一切责任由乙方自行负责；且乙方必须尊重并且服从甲方现行的有关安全生产各项规章制度和管理方式，并按甲方要求及有关合同条款加强自身管理，履行乙方责任。</w:t>
      </w:r>
    </w:p>
    <w:p w14:paraId="59CB2178"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4、乙方必须按规定为作业人员配发国家、行业标准的劳动防护用品，并进行检查和监督执行。</w:t>
      </w:r>
    </w:p>
    <w:p w14:paraId="60CFE7B6"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5、未经甲方书面同意乙方不得擅自拆除任何安全防护措施。</w:t>
      </w:r>
    </w:p>
    <w:p w14:paraId="22F91945"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6、乙方教育本单位职工遵章守法，施工中如因乙方作业人员违章指挥、违反安全纪律，违反安全操作规程而发生伤亡事故，所造成的损失和后果由乙方负责，如因此造成甲方承担补偿或赔偿责任的，甲方有权全额向乙方追偿。</w:t>
      </w:r>
    </w:p>
    <w:p w14:paraId="494B31F9"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lastRenderedPageBreak/>
        <w:t>7、如乙方在作业过程中，造成对第三方的伤害，一切责任由乙方负责，如因此造成甲方发生补偿或赔偿的，甲方有权全额向乙方追偿。</w:t>
      </w:r>
    </w:p>
    <w:p w14:paraId="64C9095A"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8、乙方在施工期间，严禁偷、挪用、破坏施工现场的安全防护设施、警示标志、材料设备以及消防器材等。</w:t>
      </w:r>
    </w:p>
    <w:p w14:paraId="0F78B11E"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9、乙方必须执行“因工伤亡事故报告制度”，如乙方作业现场发生因工伤亡事故，必须立即向甲方及有关部门报告，不得迟报、瞒报、谎报，并全力抢救伤员，保护事故现场。如因抢救伤员必须移动现场设备、设施时，要做记录或拍照。不准破坏事故现场。乙方须积极配合甲方及甲方上级部门、当地政府部门对事故的调查和现场勘察，不得提供伪证。</w:t>
      </w:r>
    </w:p>
    <w:p w14:paraId="242F8333" w14:textId="116D2D70" w:rsidR="00E76363" w:rsidRPr="00E76363" w:rsidRDefault="00E76363" w:rsidP="00E76363">
      <w:pPr>
        <w:widowControl/>
        <w:spacing w:line="440" w:lineRule="exact"/>
        <w:ind w:firstLineChars="200" w:firstLine="562"/>
        <w:jc w:val="left"/>
        <w:rPr>
          <w:rFonts w:ascii="宋体" w:eastAsia="宋体" w:hAnsi="宋体" w:cs="Times New Roman"/>
          <w:b/>
          <w:color w:val="000000"/>
          <w:sz w:val="28"/>
          <w:szCs w:val="28"/>
        </w:rPr>
      </w:pPr>
      <w:r w:rsidRPr="00E76363">
        <w:rPr>
          <w:rFonts w:ascii="宋体" w:eastAsia="宋体" w:hAnsi="宋体" w:cs="Times New Roman" w:hint="eastAsia"/>
          <w:b/>
          <w:color w:val="000000"/>
          <w:sz w:val="28"/>
          <w:szCs w:val="28"/>
        </w:rPr>
        <w:t>第</w:t>
      </w:r>
      <w:r>
        <w:rPr>
          <w:rFonts w:ascii="宋体" w:eastAsia="宋体" w:hAnsi="宋体" w:cs="Times New Roman" w:hint="eastAsia"/>
          <w:b/>
          <w:color w:val="000000"/>
          <w:sz w:val="28"/>
          <w:szCs w:val="28"/>
        </w:rPr>
        <w:t>三</w:t>
      </w:r>
      <w:r w:rsidRPr="00E76363">
        <w:rPr>
          <w:rFonts w:ascii="宋体" w:eastAsia="宋体" w:hAnsi="宋体" w:cs="Times New Roman" w:hint="eastAsia"/>
          <w:b/>
          <w:color w:val="000000"/>
          <w:sz w:val="28"/>
          <w:szCs w:val="28"/>
        </w:rPr>
        <w:t>条</w:t>
      </w:r>
      <w:r>
        <w:rPr>
          <w:rFonts w:ascii="宋体" w:eastAsia="宋体" w:hAnsi="宋体" w:cs="Times New Roman" w:hint="eastAsia"/>
          <w:b/>
          <w:color w:val="000000"/>
          <w:sz w:val="28"/>
          <w:szCs w:val="28"/>
        </w:rPr>
        <w:t xml:space="preserve"> </w:t>
      </w:r>
      <w:r w:rsidRPr="00E76363">
        <w:rPr>
          <w:rFonts w:ascii="宋体" w:eastAsia="宋体" w:hAnsi="宋体" w:cs="Times New Roman" w:hint="eastAsia"/>
          <w:b/>
          <w:color w:val="000000"/>
          <w:sz w:val="28"/>
          <w:szCs w:val="28"/>
        </w:rPr>
        <w:t>其它</w:t>
      </w:r>
    </w:p>
    <w:p w14:paraId="4DC8F0F3"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1、本协议经甲乙双方签字、盖章后生效，双方应认真履行。其他未尽事宜由双方依据国家法律法规协商解决，届时可签署补充协议。甲乙双方协商不成或发生争议的，任何一方均应向甲方所在地人民法院提起诉讼解决。</w:t>
      </w:r>
    </w:p>
    <w:p w14:paraId="30D087AD"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2、</w:t>
      </w:r>
      <w:r w:rsidRPr="00E76363">
        <w:rPr>
          <w:rFonts w:ascii="宋体" w:eastAsia="宋体" w:hAnsi="宋体" w:cs="Times New Roman"/>
          <w:color w:val="000000"/>
          <w:sz w:val="28"/>
          <w:szCs w:val="28"/>
        </w:rPr>
        <w:t>乙方还需遵守国家</w:t>
      </w:r>
      <w:r w:rsidRPr="00E76363">
        <w:rPr>
          <w:rFonts w:ascii="宋体" w:eastAsia="宋体" w:hAnsi="宋体" w:cs="Times New Roman" w:hint="eastAsia"/>
          <w:color w:val="000000"/>
          <w:sz w:val="28"/>
          <w:szCs w:val="28"/>
        </w:rPr>
        <w:t>、</w:t>
      </w:r>
      <w:r w:rsidRPr="00E76363">
        <w:rPr>
          <w:rFonts w:ascii="宋体" w:eastAsia="宋体" w:hAnsi="宋体" w:cs="Times New Roman"/>
          <w:color w:val="000000"/>
          <w:sz w:val="28"/>
          <w:szCs w:val="28"/>
        </w:rPr>
        <w:t>省</w:t>
      </w:r>
      <w:r w:rsidRPr="00E76363">
        <w:rPr>
          <w:rFonts w:ascii="宋体" w:eastAsia="宋体" w:hAnsi="宋体" w:cs="Times New Roman" w:hint="eastAsia"/>
          <w:color w:val="000000"/>
          <w:sz w:val="28"/>
          <w:szCs w:val="28"/>
        </w:rPr>
        <w:t>、</w:t>
      </w:r>
      <w:r w:rsidRPr="00E76363">
        <w:rPr>
          <w:rFonts w:ascii="宋体" w:eastAsia="宋体" w:hAnsi="宋体" w:cs="Times New Roman"/>
          <w:color w:val="000000"/>
          <w:sz w:val="28"/>
          <w:szCs w:val="28"/>
        </w:rPr>
        <w:t>市的其他安全管理法律法规</w:t>
      </w:r>
      <w:r w:rsidRPr="00E76363">
        <w:rPr>
          <w:rFonts w:ascii="宋体" w:eastAsia="宋体" w:hAnsi="宋体" w:cs="Times New Roman" w:hint="eastAsia"/>
          <w:color w:val="000000"/>
          <w:sz w:val="28"/>
          <w:szCs w:val="28"/>
        </w:rPr>
        <w:t>。</w:t>
      </w:r>
    </w:p>
    <w:p w14:paraId="4AF1B2D1" w14:textId="6731CA9F"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3、协议有效期:从本协议签定之日至</w:t>
      </w:r>
      <w:r>
        <w:rPr>
          <w:rFonts w:ascii="宋体" w:eastAsia="宋体" w:hAnsi="宋体" w:cs="Times New Roman" w:hint="eastAsia"/>
          <w:color w:val="000000"/>
          <w:sz w:val="28"/>
          <w:szCs w:val="28"/>
        </w:rPr>
        <w:t>清洗服务项目合同终止</w:t>
      </w:r>
      <w:r w:rsidRPr="00E76363">
        <w:rPr>
          <w:rFonts w:ascii="宋体" w:eastAsia="宋体" w:hAnsi="宋体" w:cs="Times New Roman" w:hint="eastAsia"/>
          <w:color w:val="000000"/>
          <w:sz w:val="28"/>
          <w:szCs w:val="28"/>
        </w:rPr>
        <w:t>。</w:t>
      </w:r>
    </w:p>
    <w:p w14:paraId="3565D3E4"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4、此协议作为合同附件，一式贰份，甲、乙双方各执壹份。</w:t>
      </w:r>
    </w:p>
    <w:p w14:paraId="1E7EB51C"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p>
    <w:p w14:paraId="7DF6C07F"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发包单位代表：（甲方签章）    承包单位代表：（乙方签章）</w:t>
      </w:r>
    </w:p>
    <w:p w14:paraId="7E43B35B"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p>
    <w:p w14:paraId="0644A791" w14:textId="77777777" w:rsidR="00E76363" w:rsidRPr="00E76363" w:rsidRDefault="00E76363" w:rsidP="00E76363">
      <w:pPr>
        <w:widowControl/>
        <w:spacing w:line="440" w:lineRule="exact"/>
        <w:ind w:firstLineChars="200" w:firstLine="560"/>
        <w:jc w:val="left"/>
        <w:rPr>
          <w:rFonts w:ascii="宋体" w:eastAsia="宋体" w:hAnsi="宋体" w:cs="Times New Roman"/>
          <w:color w:val="000000"/>
          <w:sz w:val="28"/>
          <w:szCs w:val="28"/>
        </w:rPr>
      </w:pPr>
      <w:r w:rsidRPr="00E76363">
        <w:rPr>
          <w:rFonts w:ascii="宋体" w:eastAsia="宋体" w:hAnsi="宋体" w:cs="Times New Roman" w:hint="eastAsia"/>
          <w:color w:val="000000"/>
          <w:sz w:val="28"/>
          <w:szCs w:val="28"/>
        </w:rPr>
        <w:t xml:space="preserve">      </w:t>
      </w:r>
    </w:p>
    <w:p w14:paraId="12DD22BF" w14:textId="605FBB3C" w:rsidR="00E76363" w:rsidRPr="00E76363" w:rsidRDefault="00E76363" w:rsidP="00E76363">
      <w:pPr>
        <w:ind w:firstLineChars="200" w:firstLine="560"/>
        <w:rPr>
          <w:rFonts w:ascii="Times New Roman" w:eastAsia="宋体" w:hAnsi="Times New Roman" w:cs="Times New Roman"/>
          <w:color w:val="000000"/>
        </w:rPr>
      </w:pPr>
      <w:r w:rsidRPr="00E76363">
        <w:rPr>
          <w:rFonts w:ascii="宋体" w:eastAsia="宋体" w:hAnsi="宋体" w:cs="Times New Roman" w:hint="eastAsia"/>
          <w:color w:val="000000"/>
          <w:sz w:val="28"/>
          <w:szCs w:val="28"/>
        </w:rPr>
        <w:t>签订时间：  年   月   日    签订时间：  年   月   日</w:t>
      </w:r>
    </w:p>
    <w:p w14:paraId="44F1877D" w14:textId="77777777" w:rsidR="00E76363" w:rsidRPr="00E76363" w:rsidRDefault="00E76363" w:rsidP="00E76363">
      <w:pPr>
        <w:widowControl/>
        <w:autoSpaceDE w:val="0"/>
        <w:autoSpaceDN w:val="0"/>
        <w:jc w:val="left"/>
        <w:textAlignment w:val="center"/>
        <w:rPr>
          <w:rFonts w:ascii="仿宋_GB2312" w:eastAsia="仿宋_GB2312" w:hAnsi="仿宋_GB2312" w:cs="仿宋_GB2312"/>
          <w:spacing w:val="-10"/>
          <w:kern w:val="0"/>
          <w:sz w:val="32"/>
          <w:szCs w:val="32"/>
          <w:lang w:bidi="zh-CN"/>
        </w:rPr>
      </w:pPr>
    </w:p>
    <w:p w14:paraId="588ADC61" w14:textId="77777777" w:rsidR="00E76363" w:rsidRPr="00E76363" w:rsidRDefault="00E76363" w:rsidP="00E76363">
      <w:pPr>
        <w:autoSpaceDE w:val="0"/>
        <w:autoSpaceDN w:val="0"/>
        <w:jc w:val="left"/>
        <w:rPr>
          <w:rFonts w:ascii="仿宋_GB2312" w:eastAsia="仿宋_GB2312" w:hAnsi="仿宋_GB2312" w:cs="仿宋_GB2312"/>
          <w:kern w:val="0"/>
          <w:sz w:val="30"/>
          <w:szCs w:val="30"/>
          <w:lang w:bidi="zh-CN"/>
        </w:rPr>
      </w:pPr>
    </w:p>
    <w:p w14:paraId="451F0A70" w14:textId="77777777" w:rsidR="007C6E24" w:rsidRPr="00116C20" w:rsidRDefault="007C6E24" w:rsidP="00754401">
      <w:pPr>
        <w:spacing w:line="360" w:lineRule="auto"/>
        <w:jc w:val="center"/>
        <w:rPr>
          <w:rFonts w:asciiTheme="minorEastAsia" w:hAnsiTheme="minorEastAsia"/>
          <w:sz w:val="24"/>
          <w:szCs w:val="24"/>
        </w:rPr>
      </w:pPr>
    </w:p>
    <w:p w14:paraId="52E048DF" w14:textId="77777777" w:rsidR="007C6E24" w:rsidRPr="00180C6E" w:rsidRDefault="007C6E24" w:rsidP="00754401">
      <w:pPr>
        <w:spacing w:line="360" w:lineRule="auto"/>
        <w:jc w:val="center"/>
        <w:rPr>
          <w:rFonts w:asciiTheme="minorEastAsia" w:hAnsiTheme="minorEastAsia"/>
          <w:sz w:val="24"/>
          <w:szCs w:val="24"/>
        </w:rPr>
      </w:pPr>
    </w:p>
    <w:p w14:paraId="38A73600" w14:textId="77777777" w:rsidR="00176C59" w:rsidRPr="00C7037C" w:rsidRDefault="00176C59" w:rsidP="001624E8">
      <w:pPr>
        <w:spacing w:line="360" w:lineRule="auto"/>
        <w:rPr>
          <w:rFonts w:asciiTheme="minorEastAsia" w:hAnsiTheme="minorEastAsia"/>
          <w:sz w:val="24"/>
          <w:szCs w:val="24"/>
        </w:rPr>
      </w:pPr>
    </w:p>
    <w:sectPr w:rsidR="00176C59" w:rsidRPr="00C7037C" w:rsidSect="003D4B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31420" w14:textId="77777777" w:rsidR="0006030E" w:rsidRDefault="0006030E" w:rsidP="00464797">
      <w:r>
        <w:separator/>
      </w:r>
    </w:p>
  </w:endnote>
  <w:endnote w:type="continuationSeparator" w:id="0">
    <w:p w14:paraId="603731EC" w14:textId="77777777" w:rsidR="0006030E" w:rsidRDefault="0006030E" w:rsidP="0046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CCCA" w14:textId="77777777" w:rsidR="00E76363" w:rsidRDefault="00000000">
    <w:pPr>
      <w:pStyle w:val="af0"/>
      <w:spacing w:line="14" w:lineRule="auto"/>
      <w:rPr>
        <w:sz w:val="20"/>
      </w:rPr>
    </w:pPr>
    <w:r>
      <w:pict w14:anchorId="0A82D422">
        <v:shapetype id="_x0000_t202" coordsize="21600,21600" o:spt="202" path="m,l,21600r21600,l21600,xe">
          <v:stroke joinstyle="miter"/>
          <v:path gradientshapeok="t" o:connecttype="rect"/>
        </v:shapetype>
        <v:shape id="文本框 15" o:spid="_x0000_s1026" type="#_x0000_t202" style="position:absolute;left:0;text-align:left;margin-left:291.15pt;margin-top:780.95pt;width:13.1pt;height:12pt;z-index:-251658752;mso-wrap-style:square;mso-position-horizontal-relative:page;mso-position-vertical-relative:page" o:gfxdata="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YyT8z2gAAAA0BAAAPAAAAAAAAAAEAIAAAACIAAABkcnMvZG93bnJldi54bWxQ&#10;SwECFAAUAAAACACHTuJAOIsoOLwBAAB0AwAADgAAAAAAAAABACAAAAApAQAAZHJzL2Uyb0RvYy54&#10;bWxQSwUGAAAAAAYABgBZAQAAVwUAAAAA&#10;" filled="f" stroked="f">
          <v:textbox inset="0,0,0,0">
            <w:txbxContent>
              <w:p w14:paraId="5810D67F" w14:textId="77777777" w:rsidR="00E76363" w:rsidRDefault="00E76363">
                <w:pPr>
                  <w:spacing w:before="12"/>
                  <w:ind w:left="40"/>
                  <w:rPr>
                    <w:rFonts w:ascii="宋体" w:eastAsia="宋体" w:hAnsi="宋体" w:cs="宋体"/>
                    <w:b/>
                    <w:bCs/>
                    <w:szCs w:val="28"/>
                  </w:rPr>
                </w:pPr>
                <w:r>
                  <w:rPr>
                    <w:rFonts w:ascii="宋体" w:eastAsia="宋体" w:hAnsi="宋体" w:cs="宋体" w:hint="eastAsia"/>
                    <w:b/>
                    <w:bCs/>
                    <w:sz w:val="28"/>
                    <w:szCs w:val="28"/>
                  </w:rPr>
                  <w:fldChar w:fldCharType="begin"/>
                </w:r>
                <w:r>
                  <w:rPr>
                    <w:rFonts w:ascii="宋体" w:eastAsia="宋体" w:hAnsi="宋体" w:cs="宋体" w:hint="eastAsia"/>
                    <w:b/>
                    <w:bCs/>
                    <w:szCs w:val="28"/>
                  </w:rPr>
                  <w:instrText xml:space="preserve"> PAGE </w:instrText>
                </w:r>
                <w:r>
                  <w:rPr>
                    <w:rFonts w:ascii="宋体" w:eastAsia="宋体" w:hAnsi="宋体" w:cs="宋体" w:hint="eastAsia"/>
                    <w:b/>
                    <w:bCs/>
                    <w:sz w:val="28"/>
                    <w:szCs w:val="28"/>
                  </w:rPr>
                  <w:fldChar w:fldCharType="separate"/>
                </w:r>
                <w:r>
                  <w:rPr>
                    <w:rFonts w:ascii="宋体" w:eastAsia="宋体" w:hAnsi="宋体" w:cs="宋体" w:hint="eastAsia"/>
                    <w:b/>
                    <w:bCs/>
                    <w:sz w:val="28"/>
                    <w:szCs w:val="28"/>
                  </w:rPr>
                  <w:t>20</w:t>
                </w:r>
                <w:r>
                  <w:rPr>
                    <w:rFonts w:ascii="宋体" w:eastAsia="宋体" w:hAnsi="宋体" w:cs="宋体" w:hint="eastAsia"/>
                    <w:b/>
                    <w:bCs/>
                    <w:sz w:val="28"/>
                    <w:szCs w:val="2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237D" w14:textId="77777777" w:rsidR="0006030E" w:rsidRDefault="0006030E" w:rsidP="00464797">
      <w:r>
        <w:separator/>
      </w:r>
    </w:p>
  </w:footnote>
  <w:footnote w:type="continuationSeparator" w:id="0">
    <w:p w14:paraId="126F1E0E" w14:textId="77777777" w:rsidR="0006030E" w:rsidRDefault="0006030E" w:rsidP="00464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106EAE"/>
    <w:multiLevelType w:val="singleLevel"/>
    <w:tmpl w:val="E9106EAE"/>
    <w:lvl w:ilvl="0">
      <w:start w:val="2"/>
      <w:numFmt w:val="chineseCounting"/>
      <w:suff w:val="space"/>
      <w:lvlText w:val="第%1条"/>
      <w:lvlJc w:val="left"/>
      <w:rPr>
        <w:rFonts w:hint="eastAsia"/>
      </w:rPr>
    </w:lvl>
  </w:abstractNum>
  <w:abstractNum w:abstractNumId="1" w15:restartNumberingAfterBreak="0">
    <w:nsid w:val="FFFFFFFB"/>
    <w:multiLevelType w:val="multilevel"/>
    <w:tmpl w:val="680C0EEE"/>
    <w:lvl w:ilvl="0">
      <w:start w:val="1"/>
      <w:numFmt w:val="decimal"/>
      <w:lvlText w:val="%1"/>
      <w:lvlJc w:val="left"/>
      <w:pPr>
        <w:tabs>
          <w:tab w:val="num" w:pos="0"/>
        </w:tabs>
        <w:ind w:left="0" w:firstLine="0"/>
      </w:pPr>
      <w:rPr>
        <w:rFonts w:hint="eastAsia"/>
      </w:rPr>
    </w:lvl>
    <w:lvl w:ilvl="1">
      <w:start w:val="1"/>
      <w:numFmt w:val="decimal"/>
      <w:pStyle w:val="2"/>
      <w:lvlText w:val="1.%2"/>
      <w:lvlJc w:val="left"/>
      <w:pPr>
        <w:tabs>
          <w:tab w:val="num" w:pos="360"/>
        </w:tabs>
        <w:ind w:left="0" w:firstLine="0"/>
      </w:pPr>
      <w:rPr>
        <w:rFonts w:hint="eastAsia"/>
      </w:rPr>
    </w:lvl>
    <w:lvl w:ilvl="2">
      <w:start w:val="1"/>
      <w:numFmt w:val="decimal"/>
      <w:pStyle w:val="3"/>
      <w:lvlText w:val="1.%2.%3"/>
      <w:lvlJc w:val="left"/>
      <w:pPr>
        <w:tabs>
          <w:tab w:val="num" w:pos="1287"/>
        </w:tabs>
        <w:ind w:left="567" w:firstLine="0"/>
      </w:pPr>
      <w:rPr>
        <w:rFonts w:hint="eastAsia"/>
      </w:rPr>
    </w:lvl>
    <w:lvl w:ilvl="3">
      <w:start w:val="1"/>
      <w:numFmt w:val="decimal"/>
      <w:pStyle w:val="4"/>
      <w:lvlText w:val="%1.%2.%3.%4"/>
      <w:lvlJc w:val="left"/>
      <w:pPr>
        <w:tabs>
          <w:tab w:val="num" w:pos="0"/>
        </w:tabs>
        <w:ind w:left="0" w:firstLine="0"/>
      </w:pPr>
      <w:rPr>
        <w:rFonts w:hint="eastAsia"/>
      </w:rPr>
    </w:lvl>
    <w:lvl w:ilvl="4">
      <w:start w:val="1"/>
      <w:numFmt w:val="decimal"/>
      <w:pStyle w:val="5"/>
      <w:lvlText w:val="(%5)"/>
      <w:lvlJc w:val="left"/>
      <w:pPr>
        <w:tabs>
          <w:tab w:val="num" w:pos="480"/>
        </w:tabs>
        <w:ind w:left="480" w:firstLine="0"/>
      </w:pPr>
      <w:rPr>
        <w:rFonts w:hint="eastAsia"/>
      </w:rPr>
    </w:lvl>
    <w:lvl w:ilvl="5">
      <w:start w:val="1"/>
      <w:numFmt w:val="decimal"/>
      <w:pStyle w:val="6"/>
      <w:lvlText w:val="%6)"/>
      <w:lvlJc w:val="left"/>
      <w:pPr>
        <w:tabs>
          <w:tab w:val="num" w:pos="0"/>
        </w:tabs>
        <w:ind w:left="0" w:firstLine="0"/>
      </w:pPr>
      <w:rPr>
        <w:rFonts w:hint="eastAsia"/>
      </w:rPr>
    </w:lvl>
    <w:lvl w:ilvl="6">
      <w:start w:val="1"/>
      <w:numFmt w:val="lowerLetter"/>
      <w:pStyle w:val="7"/>
      <w:lvlText w:val="(%7)"/>
      <w:lvlJc w:val="left"/>
      <w:pPr>
        <w:tabs>
          <w:tab w:val="num" w:pos="0"/>
        </w:tabs>
        <w:ind w:left="0" w:firstLine="0"/>
      </w:pPr>
      <w:rPr>
        <w:rFonts w:hint="eastAsia"/>
      </w:rPr>
    </w:lvl>
    <w:lvl w:ilvl="7">
      <w:start w:val="1"/>
      <w:numFmt w:val="lowerLetter"/>
      <w:pStyle w:val="8"/>
      <w:lvlText w:val="%8)"/>
      <w:lvlJc w:val="left"/>
      <w:pPr>
        <w:tabs>
          <w:tab w:val="num" w:pos="0"/>
        </w:tabs>
        <w:ind w:left="0" w:firstLine="0"/>
      </w:pPr>
      <w:rPr>
        <w:rFonts w:hint="eastAsia"/>
      </w:rPr>
    </w:lvl>
    <w:lvl w:ilvl="8">
      <w:start w:val="1"/>
      <w:numFmt w:val="decimal"/>
      <w:pStyle w:val="9"/>
      <w:lvlText w:val="%8).%9"/>
      <w:lvlJc w:val="left"/>
      <w:pPr>
        <w:tabs>
          <w:tab w:val="num" w:pos="0"/>
        </w:tabs>
        <w:ind w:left="0" w:firstLine="0"/>
      </w:pPr>
      <w:rPr>
        <w:rFonts w:hint="eastAsia"/>
      </w:rPr>
    </w:lvl>
  </w:abstractNum>
  <w:abstractNum w:abstractNumId="2" w15:restartNumberingAfterBreak="0">
    <w:nsid w:val="009179A1"/>
    <w:multiLevelType w:val="hybridMultilevel"/>
    <w:tmpl w:val="13983302"/>
    <w:lvl w:ilvl="0" w:tplc="678CE912">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15:restartNumberingAfterBreak="0">
    <w:nsid w:val="0AB74B77"/>
    <w:multiLevelType w:val="hybridMultilevel"/>
    <w:tmpl w:val="BFB62B00"/>
    <w:lvl w:ilvl="0" w:tplc="4904B658">
      <w:start w:val="1"/>
      <w:numFmt w:val="decimal"/>
      <w:lvlText w:val="%1、"/>
      <w:lvlJc w:val="left"/>
      <w:pPr>
        <w:ind w:left="839" w:hanging="360"/>
      </w:pPr>
      <w:rPr>
        <w:rFonts w:hint="default"/>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4" w15:restartNumberingAfterBreak="0">
    <w:nsid w:val="24EE728E"/>
    <w:multiLevelType w:val="hybridMultilevel"/>
    <w:tmpl w:val="1B2EFED6"/>
    <w:lvl w:ilvl="0" w:tplc="A5820416">
      <w:start w:val="1"/>
      <w:numFmt w:val="japaneseCounting"/>
      <w:lvlText w:val="%1、"/>
      <w:lvlJc w:val="left"/>
      <w:pPr>
        <w:ind w:left="962" w:hanging="48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13F6C08"/>
    <w:multiLevelType w:val="hybridMultilevel"/>
    <w:tmpl w:val="B65EA4DE"/>
    <w:lvl w:ilvl="0" w:tplc="3C841A7E">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40B249F9"/>
    <w:multiLevelType w:val="multilevel"/>
    <w:tmpl w:val="40B249F9"/>
    <w:lvl w:ilvl="0">
      <w:start w:val="1"/>
      <w:numFmt w:val="decimal"/>
      <w:lvlText w:val="（%1）"/>
      <w:lvlJc w:val="left"/>
      <w:pPr>
        <w:ind w:left="1082" w:hanging="900"/>
      </w:pPr>
      <w:rPr>
        <w:rFonts w:ascii="仿宋_GB2312" w:eastAsia="仿宋_GB2312" w:hAnsi="仿宋_GB2312" w:cs="仿宋_GB2312" w:hint="default"/>
        <w:w w:val="100"/>
        <w:sz w:val="30"/>
        <w:szCs w:val="30"/>
        <w:lang w:val="zh-CN" w:eastAsia="zh-CN" w:bidi="zh-CN"/>
      </w:rPr>
    </w:lvl>
    <w:lvl w:ilvl="1">
      <w:numFmt w:val="bullet"/>
      <w:lvlText w:val="•"/>
      <w:lvlJc w:val="left"/>
      <w:pPr>
        <w:ind w:left="1856" w:hanging="900"/>
      </w:pPr>
      <w:rPr>
        <w:rFonts w:hint="default"/>
        <w:lang w:val="zh-CN" w:eastAsia="zh-CN" w:bidi="zh-CN"/>
      </w:rPr>
    </w:lvl>
    <w:lvl w:ilvl="2">
      <w:numFmt w:val="bullet"/>
      <w:lvlText w:val="•"/>
      <w:lvlJc w:val="left"/>
      <w:pPr>
        <w:ind w:left="2633" w:hanging="900"/>
      </w:pPr>
      <w:rPr>
        <w:rFonts w:hint="default"/>
        <w:lang w:val="zh-CN" w:eastAsia="zh-CN" w:bidi="zh-CN"/>
      </w:rPr>
    </w:lvl>
    <w:lvl w:ilvl="3">
      <w:numFmt w:val="bullet"/>
      <w:lvlText w:val="•"/>
      <w:lvlJc w:val="left"/>
      <w:pPr>
        <w:ind w:left="3409" w:hanging="900"/>
      </w:pPr>
      <w:rPr>
        <w:rFonts w:hint="default"/>
        <w:lang w:val="zh-CN" w:eastAsia="zh-CN" w:bidi="zh-CN"/>
      </w:rPr>
    </w:lvl>
    <w:lvl w:ilvl="4">
      <w:numFmt w:val="bullet"/>
      <w:lvlText w:val="•"/>
      <w:lvlJc w:val="left"/>
      <w:pPr>
        <w:ind w:left="4186" w:hanging="900"/>
      </w:pPr>
      <w:rPr>
        <w:rFonts w:hint="default"/>
        <w:lang w:val="zh-CN" w:eastAsia="zh-CN" w:bidi="zh-CN"/>
      </w:rPr>
    </w:lvl>
    <w:lvl w:ilvl="5">
      <w:numFmt w:val="bullet"/>
      <w:lvlText w:val="•"/>
      <w:lvlJc w:val="left"/>
      <w:pPr>
        <w:ind w:left="4963" w:hanging="900"/>
      </w:pPr>
      <w:rPr>
        <w:rFonts w:hint="default"/>
        <w:lang w:val="zh-CN" w:eastAsia="zh-CN" w:bidi="zh-CN"/>
      </w:rPr>
    </w:lvl>
    <w:lvl w:ilvl="6">
      <w:numFmt w:val="bullet"/>
      <w:lvlText w:val="•"/>
      <w:lvlJc w:val="left"/>
      <w:pPr>
        <w:ind w:left="5739" w:hanging="900"/>
      </w:pPr>
      <w:rPr>
        <w:rFonts w:hint="default"/>
        <w:lang w:val="zh-CN" w:eastAsia="zh-CN" w:bidi="zh-CN"/>
      </w:rPr>
    </w:lvl>
    <w:lvl w:ilvl="7">
      <w:numFmt w:val="bullet"/>
      <w:lvlText w:val="•"/>
      <w:lvlJc w:val="left"/>
      <w:pPr>
        <w:ind w:left="6516" w:hanging="900"/>
      </w:pPr>
      <w:rPr>
        <w:rFonts w:hint="default"/>
        <w:lang w:val="zh-CN" w:eastAsia="zh-CN" w:bidi="zh-CN"/>
      </w:rPr>
    </w:lvl>
    <w:lvl w:ilvl="8">
      <w:numFmt w:val="bullet"/>
      <w:lvlText w:val="•"/>
      <w:lvlJc w:val="left"/>
      <w:pPr>
        <w:ind w:left="7292" w:hanging="900"/>
      </w:pPr>
      <w:rPr>
        <w:rFonts w:hint="default"/>
        <w:lang w:val="zh-CN" w:eastAsia="zh-CN" w:bidi="zh-CN"/>
      </w:rPr>
    </w:lvl>
  </w:abstractNum>
  <w:abstractNum w:abstractNumId="7" w15:restartNumberingAfterBreak="0">
    <w:nsid w:val="71B85E07"/>
    <w:multiLevelType w:val="hybridMultilevel"/>
    <w:tmpl w:val="B99AF6E4"/>
    <w:lvl w:ilvl="0" w:tplc="2408CF0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616327211">
    <w:abstractNumId w:val="4"/>
  </w:num>
  <w:num w:numId="2" w16cid:durableId="828667608">
    <w:abstractNumId w:val="5"/>
  </w:num>
  <w:num w:numId="3" w16cid:durableId="1061756559">
    <w:abstractNumId w:val="2"/>
  </w:num>
  <w:num w:numId="4" w16cid:durableId="767699846">
    <w:abstractNumId w:val="1"/>
  </w:num>
  <w:num w:numId="5" w16cid:durableId="90392878">
    <w:abstractNumId w:val="1"/>
  </w:num>
  <w:num w:numId="6" w16cid:durableId="944456641">
    <w:abstractNumId w:val="3"/>
  </w:num>
  <w:num w:numId="7" w16cid:durableId="1229414950">
    <w:abstractNumId w:val="7"/>
  </w:num>
  <w:num w:numId="8" w16cid:durableId="1993946962">
    <w:abstractNumId w:val="6"/>
  </w:num>
  <w:num w:numId="9" w16cid:durableId="26392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97"/>
    <w:rsid w:val="00023372"/>
    <w:rsid w:val="0006030E"/>
    <w:rsid w:val="00060FF4"/>
    <w:rsid w:val="00064CDD"/>
    <w:rsid w:val="00066814"/>
    <w:rsid w:val="000A0622"/>
    <w:rsid w:val="000A4E37"/>
    <w:rsid w:val="000A6027"/>
    <w:rsid w:val="000E73CC"/>
    <w:rsid w:val="000F0A73"/>
    <w:rsid w:val="000F7D34"/>
    <w:rsid w:val="00102155"/>
    <w:rsid w:val="00116C20"/>
    <w:rsid w:val="00127ADF"/>
    <w:rsid w:val="0014554E"/>
    <w:rsid w:val="00161253"/>
    <w:rsid w:val="001624E8"/>
    <w:rsid w:val="00176C59"/>
    <w:rsid w:val="00176CC9"/>
    <w:rsid w:val="00180C6E"/>
    <w:rsid w:val="001C2F68"/>
    <w:rsid w:val="001D1984"/>
    <w:rsid w:val="001D681E"/>
    <w:rsid w:val="001E2E72"/>
    <w:rsid w:val="00276662"/>
    <w:rsid w:val="00294169"/>
    <w:rsid w:val="002C45B7"/>
    <w:rsid w:val="002D09FD"/>
    <w:rsid w:val="002D73D1"/>
    <w:rsid w:val="002E2F2C"/>
    <w:rsid w:val="003126B0"/>
    <w:rsid w:val="00327A65"/>
    <w:rsid w:val="003332AD"/>
    <w:rsid w:val="003353AE"/>
    <w:rsid w:val="00355362"/>
    <w:rsid w:val="00373B2F"/>
    <w:rsid w:val="00375BFC"/>
    <w:rsid w:val="003765BE"/>
    <w:rsid w:val="00380C28"/>
    <w:rsid w:val="0039656C"/>
    <w:rsid w:val="003A0C21"/>
    <w:rsid w:val="003A2AC2"/>
    <w:rsid w:val="003A3500"/>
    <w:rsid w:val="003D0BA6"/>
    <w:rsid w:val="003D2EA9"/>
    <w:rsid w:val="003D4BF6"/>
    <w:rsid w:val="003D67BA"/>
    <w:rsid w:val="003D7C09"/>
    <w:rsid w:val="003E0ADF"/>
    <w:rsid w:val="003F2C83"/>
    <w:rsid w:val="003F2F0F"/>
    <w:rsid w:val="003F566B"/>
    <w:rsid w:val="0040152A"/>
    <w:rsid w:val="00412C78"/>
    <w:rsid w:val="00413606"/>
    <w:rsid w:val="00414068"/>
    <w:rsid w:val="00416EFC"/>
    <w:rsid w:val="0043252F"/>
    <w:rsid w:val="004441F3"/>
    <w:rsid w:val="00447341"/>
    <w:rsid w:val="0046094B"/>
    <w:rsid w:val="00463602"/>
    <w:rsid w:val="00464797"/>
    <w:rsid w:val="004848F7"/>
    <w:rsid w:val="00491730"/>
    <w:rsid w:val="004949A6"/>
    <w:rsid w:val="004A167D"/>
    <w:rsid w:val="004A69C5"/>
    <w:rsid w:val="004D2CF6"/>
    <w:rsid w:val="004D38F0"/>
    <w:rsid w:val="004F4908"/>
    <w:rsid w:val="00500467"/>
    <w:rsid w:val="00523B73"/>
    <w:rsid w:val="00527E78"/>
    <w:rsid w:val="00527FDC"/>
    <w:rsid w:val="00530EE6"/>
    <w:rsid w:val="00541EA7"/>
    <w:rsid w:val="0054616A"/>
    <w:rsid w:val="00552528"/>
    <w:rsid w:val="00552F40"/>
    <w:rsid w:val="00553B81"/>
    <w:rsid w:val="00554897"/>
    <w:rsid w:val="005575E8"/>
    <w:rsid w:val="00582787"/>
    <w:rsid w:val="00582E8E"/>
    <w:rsid w:val="0059528F"/>
    <w:rsid w:val="005A35A2"/>
    <w:rsid w:val="005A3F3E"/>
    <w:rsid w:val="005F0D33"/>
    <w:rsid w:val="005F6E50"/>
    <w:rsid w:val="005F714D"/>
    <w:rsid w:val="00606157"/>
    <w:rsid w:val="00616E91"/>
    <w:rsid w:val="00621001"/>
    <w:rsid w:val="0065733A"/>
    <w:rsid w:val="0067346F"/>
    <w:rsid w:val="00680C72"/>
    <w:rsid w:val="006829AF"/>
    <w:rsid w:val="006855BB"/>
    <w:rsid w:val="006C1DA4"/>
    <w:rsid w:val="006D74AD"/>
    <w:rsid w:val="006E06C6"/>
    <w:rsid w:val="00723E98"/>
    <w:rsid w:val="00734F15"/>
    <w:rsid w:val="0073520A"/>
    <w:rsid w:val="00753EAA"/>
    <w:rsid w:val="00754401"/>
    <w:rsid w:val="00774490"/>
    <w:rsid w:val="007B4272"/>
    <w:rsid w:val="007C6E24"/>
    <w:rsid w:val="007D0644"/>
    <w:rsid w:val="007D70BE"/>
    <w:rsid w:val="008050C8"/>
    <w:rsid w:val="00835FCB"/>
    <w:rsid w:val="00846815"/>
    <w:rsid w:val="0087077E"/>
    <w:rsid w:val="00875E5D"/>
    <w:rsid w:val="008817C3"/>
    <w:rsid w:val="00890FD4"/>
    <w:rsid w:val="00891B61"/>
    <w:rsid w:val="008C3CB1"/>
    <w:rsid w:val="008C5B84"/>
    <w:rsid w:val="00903263"/>
    <w:rsid w:val="00916195"/>
    <w:rsid w:val="00924E36"/>
    <w:rsid w:val="00932E4C"/>
    <w:rsid w:val="00934ED5"/>
    <w:rsid w:val="00951763"/>
    <w:rsid w:val="00960A27"/>
    <w:rsid w:val="0096343E"/>
    <w:rsid w:val="009651B6"/>
    <w:rsid w:val="00971ABE"/>
    <w:rsid w:val="00977917"/>
    <w:rsid w:val="009843CD"/>
    <w:rsid w:val="00994CC9"/>
    <w:rsid w:val="009A7B50"/>
    <w:rsid w:val="009C7B11"/>
    <w:rsid w:val="009D0ED0"/>
    <w:rsid w:val="009D1913"/>
    <w:rsid w:val="009D24F1"/>
    <w:rsid w:val="00A0144E"/>
    <w:rsid w:val="00A7051C"/>
    <w:rsid w:val="00A908DC"/>
    <w:rsid w:val="00AD4379"/>
    <w:rsid w:val="00AE6E4A"/>
    <w:rsid w:val="00AF2836"/>
    <w:rsid w:val="00AF644C"/>
    <w:rsid w:val="00AF77FD"/>
    <w:rsid w:val="00AF7E83"/>
    <w:rsid w:val="00B00257"/>
    <w:rsid w:val="00B0255F"/>
    <w:rsid w:val="00B130AE"/>
    <w:rsid w:val="00B342EA"/>
    <w:rsid w:val="00B454E2"/>
    <w:rsid w:val="00B5282F"/>
    <w:rsid w:val="00B63191"/>
    <w:rsid w:val="00B64203"/>
    <w:rsid w:val="00B6707F"/>
    <w:rsid w:val="00B71444"/>
    <w:rsid w:val="00B754CD"/>
    <w:rsid w:val="00B85607"/>
    <w:rsid w:val="00B95C5B"/>
    <w:rsid w:val="00BB7C12"/>
    <w:rsid w:val="00BC06DB"/>
    <w:rsid w:val="00BC7052"/>
    <w:rsid w:val="00C06A1E"/>
    <w:rsid w:val="00C22CAF"/>
    <w:rsid w:val="00C34277"/>
    <w:rsid w:val="00C34AAF"/>
    <w:rsid w:val="00C46CD9"/>
    <w:rsid w:val="00C63081"/>
    <w:rsid w:val="00C7037C"/>
    <w:rsid w:val="00C945F9"/>
    <w:rsid w:val="00CA315C"/>
    <w:rsid w:val="00CC54D0"/>
    <w:rsid w:val="00CD574F"/>
    <w:rsid w:val="00CE09EC"/>
    <w:rsid w:val="00CE5E65"/>
    <w:rsid w:val="00CE7FB8"/>
    <w:rsid w:val="00D220F6"/>
    <w:rsid w:val="00D54309"/>
    <w:rsid w:val="00D61777"/>
    <w:rsid w:val="00D64EE0"/>
    <w:rsid w:val="00D70286"/>
    <w:rsid w:val="00D73FA0"/>
    <w:rsid w:val="00D97F8E"/>
    <w:rsid w:val="00DB08AB"/>
    <w:rsid w:val="00DB33CF"/>
    <w:rsid w:val="00DB7435"/>
    <w:rsid w:val="00DC3CF1"/>
    <w:rsid w:val="00DC5033"/>
    <w:rsid w:val="00DD320B"/>
    <w:rsid w:val="00DD768B"/>
    <w:rsid w:val="00DE4DA7"/>
    <w:rsid w:val="00E05027"/>
    <w:rsid w:val="00E05CAE"/>
    <w:rsid w:val="00E358EB"/>
    <w:rsid w:val="00E415CE"/>
    <w:rsid w:val="00E474DE"/>
    <w:rsid w:val="00E71FBB"/>
    <w:rsid w:val="00E72F19"/>
    <w:rsid w:val="00E7495C"/>
    <w:rsid w:val="00E76363"/>
    <w:rsid w:val="00E77370"/>
    <w:rsid w:val="00E87326"/>
    <w:rsid w:val="00E90AB8"/>
    <w:rsid w:val="00EA2E41"/>
    <w:rsid w:val="00EA4C57"/>
    <w:rsid w:val="00EA56E3"/>
    <w:rsid w:val="00EB08EA"/>
    <w:rsid w:val="00EB37B7"/>
    <w:rsid w:val="00ED36CF"/>
    <w:rsid w:val="00EE5EBE"/>
    <w:rsid w:val="00EF1C1C"/>
    <w:rsid w:val="00F15BFF"/>
    <w:rsid w:val="00F24A40"/>
    <w:rsid w:val="00F329EF"/>
    <w:rsid w:val="00F608CE"/>
    <w:rsid w:val="00F75536"/>
    <w:rsid w:val="00FB0EE9"/>
    <w:rsid w:val="00FD7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1758D"/>
  <w15:docId w15:val="{88F40C4C-95C5-4999-8B97-DD77AD63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BF6"/>
    <w:pPr>
      <w:widowControl w:val="0"/>
    </w:pPr>
  </w:style>
  <w:style w:type="paragraph" w:styleId="2">
    <w:name w:val="heading 2"/>
    <w:aliases w:val="节标题 1.1,1.1标题2,b2,例如：1.1 内容,. (1.1),kapitola2,PPP-2/1,UNDEROVERSKRIFT,h2,l2,2nd level,Titre2,2,Header 2,02,节标题 1.1标题 2,H2,Head 2,标题 1.1,TestHeading2,th2,sect 1.2,H21,sect 1.21,H22,sect 1.22,H211,sect 1.211,H23,sect 1.23,H212,sect 1.212,Level 2 Head"/>
    <w:basedOn w:val="a"/>
    <w:next w:val="a"/>
    <w:link w:val="20"/>
    <w:qFormat/>
    <w:rsid w:val="00753EAA"/>
    <w:pPr>
      <w:widowControl/>
      <w:numPr>
        <w:ilvl w:val="1"/>
        <w:numId w:val="4"/>
      </w:numPr>
      <w:adjustRightInd w:val="0"/>
      <w:spacing w:line="460" w:lineRule="exact"/>
      <w:jc w:val="left"/>
      <w:textAlignment w:val="baseline"/>
      <w:outlineLvl w:val="1"/>
    </w:pPr>
    <w:rPr>
      <w:rFonts w:ascii="Times New Roman" w:eastAsia="宋体" w:hAnsi="Times New Roman" w:cs="Times New Roman"/>
      <w:b/>
      <w:kern w:val="0"/>
      <w:sz w:val="24"/>
      <w:szCs w:val="20"/>
    </w:rPr>
  </w:style>
  <w:style w:type="paragraph" w:styleId="3">
    <w:name w:val="heading 3"/>
    <w:aliases w:val="条标题1.1.1,3,h3,3rd level,H3,l3,CT,段,Level 3 Head,level_3,PIM 3,章标题1,子系统,Heading 3 - old,sect1.2.3,sect1.2.31,sect1.2.32,sect1.2.311,sect1.2.33,sect1.2.312,1.1.1,Level 3 Topic Heading,list 3,Head 3,PRTM Heading 3,BOD 0,1.1.1标题 3,Bold Head,bh,Í·,头,b3"/>
    <w:basedOn w:val="a"/>
    <w:next w:val="a"/>
    <w:link w:val="30"/>
    <w:qFormat/>
    <w:rsid w:val="00753EAA"/>
    <w:pPr>
      <w:numPr>
        <w:ilvl w:val="2"/>
        <w:numId w:val="4"/>
      </w:numPr>
      <w:adjustRightInd w:val="0"/>
      <w:spacing w:line="460" w:lineRule="exact"/>
      <w:jc w:val="left"/>
      <w:textAlignment w:val="baseline"/>
      <w:outlineLvl w:val="2"/>
    </w:pPr>
    <w:rPr>
      <w:rFonts w:ascii="Times New Roman" w:eastAsia="宋体" w:hAnsi="Times New Roman" w:cs="Times New Roman"/>
      <w:kern w:val="0"/>
      <w:sz w:val="24"/>
      <w:szCs w:val="20"/>
    </w:rPr>
  </w:style>
  <w:style w:type="paragraph" w:styleId="4">
    <w:name w:val="heading 4"/>
    <w:aliases w:val="款标题1.1.1.1,H4,4,表图题,b4"/>
    <w:basedOn w:val="a"/>
    <w:next w:val="a"/>
    <w:link w:val="40"/>
    <w:qFormat/>
    <w:rsid w:val="00753EAA"/>
    <w:pPr>
      <w:numPr>
        <w:ilvl w:val="3"/>
        <w:numId w:val="4"/>
      </w:numPr>
      <w:adjustRightInd w:val="0"/>
      <w:spacing w:line="460" w:lineRule="exact"/>
      <w:jc w:val="left"/>
      <w:textAlignment w:val="baseline"/>
      <w:outlineLvl w:val="3"/>
    </w:pPr>
    <w:rPr>
      <w:rFonts w:ascii="Times New Roman" w:eastAsia="宋体" w:hAnsi="Times New Roman" w:cs="Times New Roman"/>
      <w:kern w:val="0"/>
      <w:sz w:val="24"/>
      <w:szCs w:val="20"/>
    </w:rPr>
  </w:style>
  <w:style w:type="paragraph" w:styleId="5">
    <w:name w:val="heading 5"/>
    <w:aliases w:val="标题1.1.1.1.1,MB5,H5"/>
    <w:basedOn w:val="a"/>
    <w:link w:val="50"/>
    <w:qFormat/>
    <w:rsid w:val="00753EAA"/>
    <w:pPr>
      <w:numPr>
        <w:ilvl w:val="4"/>
        <w:numId w:val="4"/>
      </w:numPr>
      <w:adjustRightInd w:val="0"/>
      <w:spacing w:line="460" w:lineRule="exact"/>
      <w:jc w:val="left"/>
      <w:textAlignment w:val="baseline"/>
      <w:outlineLvl w:val="4"/>
    </w:pPr>
    <w:rPr>
      <w:rFonts w:ascii="Times New Roman" w:eastAsia="宋体" w:hAnsi="Times New Roman" w:cs="Times New Roman"/>
      <w:kern w:val="0"/>
      <w:sz w:val="24"/>
      <w:szCs w:val="20"/>
    </w:rPr>
  </w:style>
  <w:style w:type="paragraph" w:styleId="6">
    <w:name w:val="heading 6"/>
    <w:aliases w:val="标题1.1.1.1.1.1,H6"/>
    <w:basedOn w:val="a"/>
    <w:link w:val="60"/>
    <w:qFormat/>
    <w:rsid w:val="00753EAA"/>
    <w:pPr>
      <w:numPr>
        <w:ilvl w:val="5"/>
        <w:numId w:val="4"/>
      </w:numPr>
      <w:adjustRightInd w:val="0"/>
      <w:spacing w:line="460" w:lineRule="exact"/>
      <w:jc w:val="left"/>
      <w:textAlignment w:val="baseline"/>
      <w:outlineLvl w:val="5"/>
    </w:pPr>
    <w:rPr>
      <w:rFonts w:ascii="Times New Roman" w:eastAsia="宋体" w:hAnsi="Times New Roman" w:cs="Times New Roman"/>
      <w:kern w:val="0"/>
      <w:sz w:val="24"/>
      <w:szCs w:val="20"/>
    </w:rPr>
  </w:style>
  <w:style w:type="paragraph" w:styleId="7">
    <w:name w:val="heading 7"/>
    <w:aliases w:val="项标题(1),项标题(1) Char"/>
    <w:basedOn w:val="a"/>
    <w:link w:val="70"/>
    <w:qFormat/>
    <w:rsid w:val="00753EAA"/>
    <w:pPr>
      <w:numPr>
        <w:ilvl w:val="6"/>
        <w:numId w:val="4"/>
      </w:numPr>
      <w:adjustRightInd w:val="0"/>
      <w:spacing w:line="460" w:lineRule="exact"/>
      <w:jc w:val="left"/>
      <w:textAlignment w:val="baseline"/>
      <w:outlineLvl w:val="6"/>
    </w:pPr>
    <w:rPr>
      <w:rFonts w:ascii="Times New Roman" w:eastAsia="宋体" w:hAnsi="Times New Roman" w:cs="Times New Roman"/>
      <w:kern w:val="0"/>
      <w:sz w:val="24"/>
      <w:szCs w:val="20"/>
    </w:rPr>
  </w:style>
  <w:style w:type="paragraph" w:styleId="8">
    <w:name w:val="heading 8"/>
    <w:aliases w:val="目标题 1)"/>
    <w:basedOn w:val="a"/>
    <w:link w:val="80"/>
    <w:qFormat/>
    <w:rsid w:val="00753EAA"/>
    <w:pPr>
      <w:numPr>
        <w:ilvl w:val="7"/>
        <w:numId w:val="4"/>
      </w:numPr>
      <w:adjustRightInd w:val="0"/>
      <w:spacing w:line="460" w:lineRule="exact"/>
      <w:jc w:val="left"/>
      <w:textAlignment w:val="baseline"/>
      <w:outlineLvl w:val="7"/>
    </w:pPr>
    <w:rPr>
      <w:rFonts w:ascii="Times New Roman" w:eastAsia="宋体" w:hAnsi="Times New Roman" w:cs="Times New Roman"/>
      <w:kern w:val="0"/>
      <w:sz w:val="24"/>
      <w:szCs w:val="20"/>
    </w:rPr>
  </w:style>
  <w:style w:type="paragraph" w:styleId="9">
    <w:name w:val="heading 9"/>
    <w:aliases w:val="干标题(a)"/>
    <w:basedOn w:val="a"/>
    <w:next w:val="a"/>
    <w:link w:val="90"/>
    <w:qFormat/>
    <w:rsid w:val="00753EAA"/>
    <w:pPr>
      <w:keepNext/>
      <w:keepLines/>
      <w:numPr>
        <w:ilvl w:val="8"/>
        <w:numId w:val="4"/>
      </w:numPr>
      <w:adjustRightInd w:val="0"/>
      <w:spacing w:before="240" w:after="64" w:line="320" w:lineRule="atLeast"/>
      <w:jc w:val="left"/>
      <w:textAlignment w:val="baseline"/>
      <w:outlineLvl w:val="8"/>
    </w:pPr>
    <w:rPr>
      <w:rFonts w:ascii="Arial" w:eastAsia="黑体" w:hAnsi="Arial"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47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4797"/>
    <w:rPr>
      <w:sz w:val="18"/>
      <w:szCs w:val="18"/>
    </w:rPr>
  </w:style>
  <w:style w:type="paragraph" w:styleId="a5">
    <w:name w:val="footer"/>
    <w:basedOn w:val="a"/>
    <w:link w:val="a6"/>
    <w:uiPriority w:val="99"/>
    <w:unhideWhenUsed/>
    <w:rsid w:val="00464797"/>
    <w:pPr>
      <w:tabs>
        <w:tab w:val="center" w:pos="4153"/>
        <w:tab w:val="right" w:pos="8306"/>
      </w:tabs>
      <w:snapToGrid w:val="0"/>
      <w:jc w:val="left"/>
    </w:pPr>
    <w:rPr>
      <w:sz w:val="18"/>
      <w:szCs w:val="18"/>
    </w:rPr>
  </w:style>
  <w:style w:type="character" w:customStyle="1" w:styleId="a6">
    <w:name w:val="页脚 字符"/>
    <w:basedOn w:val="a0"/>
    <w:link w:val="a5"/>
    <w:uiPriority w:val="99"/>
    <w:rsid w:val="00464797"/>
    <w:rPr>
      <w:sz w:val="18"/>
      <w:szCs w:val="18"/>
    </w:rPr>
  </w:style>
  <w:style w:type="paragraph" w:styleId="a7">
    <w:name w:val="Normal (Web)"/>
    <w:basedOn w:val="a"/>
    <w:uiPriority w:val="99"/>
    <w:unhideWhenUsed/>
    <w:rsid w:val="00064CDD"/>
    <w:pPr>
      <w:widowControl/>
      <w:spacing w:after="240" w:line="360" w:lineRule="atLeast"/>
      <w:jc w:val="left"/>
    </w:pPr>
    <w:rPr>
      <w:rFonts w:ascii="Arial" w:eastAsia="宋体" w:hAnsi="Arial" w:cs="Arial"/>
      <w:color w:val="000000"/>
      <w:kern w:val="0"/>
      <w:sz w:val="14"/>
      <w:szCs w:val="14"/>
    </w:rPr>
  </w:style>
  <w:style w:type="paragraph" w:styleId="a8">
    <w:name w:val="Date"/>
    <w:basedOn w:val="a"/>
    <w:next w:val="a"/>
    <w:link w:val="a9"/>
    <w:uiPriority w:val="99"/>
    <w:semiHidden/>
    <w:unhideWhenUsed/>
    <w:rsid w:val="000A6027"/>
    <w:pPr>
      <w:ind w:leftChars="2500" w:left="100"/>
    </w:pPr>
  </w:style>
  <w:style w:type="character" w:customStyle="1" w:styleId="a9">
    <w:name w:val="日期 字符"/>
    <w:basedOn w:val="a0"/>
    <w:link w:val="a8"/>
    <w:uiPriority w:val="99"/>
    <w:semiHidden/>
    <w:rsid w:val="000A6027"/>
  </w:style>
  <w:style w:type="table" w:styleId="aa">
    <w:name w:val="Table Grid"/>
    <w:basedOn w:val="a1"/>
    <w:uiPriority w:val="59"/>
    <w:rsid w:val="00932E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F15BFF"/>
    <w:pPr>
      <w:spacing w:before="100" w:beforeAutospacing="1" w:after="100" w:line="100" w:lineRule="atLeast"/>
      <w:ind w:firstLineChars="200" w:firstLine="420"/>
    </w:pPr>
    <w:rPr>
      <w:rFonts w:ascii="Calibri" w:eastAsia="宋体" w:hAnsi="Calibri" w:cs="Times New Roman"/>
    </w:rPr>
  </w:style>
  <w:style w:type="character" w:customStyle="1" w:styleId="20">
    <w:name w:val="标题 2 字符"/>
    <w:aliases w:val="节标题 1.1 字符,1.1标题2 字符,b2 字符,例如：1.1 内容 字符,. (1.1) 字符,kapitola2 字符,PPP-2/1 字符,UNDEROVERSKRIFT 字符,h2 字符,l2 字符,2nd level 字符,Titre2 字符,2 字符,Header 2 字符,02 字符,节标题 1.1标题 2 字符,H2 字符,Head 2 字符,标题 1.1 字符,TestHeading2 字符,th2 字符,sect 1.2 字符,H21 字符,H22 字符"/>
    <w:basedOn w:val="a0"/>
    <w:link w:val="2"/>
    <w:rsid w:val="00753EAA"/>
    <w:rPr>
      <w:rFonts w:ascii="Times New Roman" w:eastAsia="宋体" w:hAnsi="Times New Roman" w:cs="Times New Roman"/>
      <w:b/>
      <w:kern w:val="0"/>
      <w:sz w:val="24"/>
      <w:szCs w:val="20"/>
    </w:rPr>
  </w:style>
  <w:style w:type="character" w:customStyle="1" w:styleId="30">
    <w:name w:val="标题 3 字符"/>
    <w:aliases w:val="条标题1.1.1 字符,3 字符,h3 字符,3rd level 字符,H3 字符,l3 字符,CT 字符,段 字符,Level 3 Head 字符,level_3 字符,PIM 3 字符,章标题1 字符,子系统 字符,Heading 3 - old 字符,sect1.2.3 字符,sect1.2.31 字符,sect1.2.32 字符,sect1.2.311 字符,sect1.2.33 字符,sect1.2.312 字符,1.1.1 字符,list 3 字符,Head 3 字符"/>
    <w:basedOn w:val="a0"/>
    <w:link w:val="3"/>
    <w:rsid w:val="00753EAA"/>
    <w:rPr>
      <w:rFonts w:ascii="Times New Roman" w:eastAsia="宋体" w:hAnsi="Times New Roman" w:cs="Times New Roman"/>
      <w:kern w:val="0"/>
      <w:sz w:val="24"/>
      <w:szCs w:val="20"/>
    </w:rPr>
  </w:style>
  <w:style w:type="character" w:customStyle="1" w:styleId="40">
    <w:name w:val="标题 4 字符"/>
    <w:aliases w:val="款标题1.1.1.1 字符,H4 字符,4 字符,表图题 字符,b4 字符"/>
    <w:basedOn w:val="a0"/>
    <w:link w:val="4"/>
    <w:rsid w:val="00753EAA"/>
    <w:rPr>
      <w:rFonts w:ascii="Times New Roman" w:eastAsia="宋体" w:hAnsi="Times New Roman" w:cs="Times New Roman"/>
      <w:kern w:val="0"/>
      <w:sz w:val="24"/>
      <w:szCs w:val="20"/>
    </w:rPr>
  </w:style>
  <w:style w:type="character" w:customStyle="1" w:styleId="50">
    <w:name w:val="标题 5 字符"/>
    <w:aliases w:val="标题1.1.1.1.1 字符,MB5 字符,H5 字符"/>
    <w:basedOn w:val="a0"/>
    <w:link w:val="5"/>
    <w:rsid w:val="00753EAA"/>
    <w:rPr>
      <w:rFonts w:ascii="Times New Roman" w:eastAsia="宋体" w:hAnsi="Times New Roman" w:cs="Times New Roman"/>
      <w:kern w:val="0"/>
      <w:sz w:val="24"/>
      <w:szCs w:val="20"/>
    </w:rPr>
  </w:style>
  <w:style w:type="character" w:customStyle="1" w:styleId="60">
    <w:name w:val="标题 6 字符"/>
    <w:aliases w:val="标题1.1.1.1.1.1 字符,H6 字符"/>
    <w:basedOn w:val="a0"/>
    <w:link w:val="6"/>
    <w:rsid w:val="00753EAA"/>
    <w:rPr>
      <w:rFonts w:ascii="Times New Roman" w:eastAsia="宋体" w:hAnsi="Times New Roman" w:cs="Times New Roman"/>
      <w:kern w:val="0"/>
      <w:sz w:val="24"/>
      <w:szCs w:val="20"/>
    </w:rPr>
  </w:style>
  <w:style w:type="character" w:customStyle="1" w:styleId="70">
    <w:name w:val="标题 7 字符"/>
    <w:aliases w:val="项标题(1) 字符,项标题(1) Char 字符"/>
    <w:basedOn w:val="a0"/>
    <w:link w:val="7"/>
    <w:rsid w:val="00753EAA"/>
    <w:rPr>
      <w:rFonts w:ascii="Times New Roman" w:eastAsia="宋体" w:hAnsi="Times New Roman" w:cs="Times New Roman"/>
      <w:kern w:val="0"/>
      <w:sz w:val="24"/>
      <w:szCs w:val="20"/>
    </w:rPr>
  </w:style>
  <w:style w:type="character" w:customStyle="1" w:styleId="80">
    <w:name w:val="标题 8 字符"/>
    <w:aliases w:val="目标题 1) 字符"/>
    <w:basedOn w:val="a0"/>
    <w:link w:val="8"/>
    <w:rsid w:val="00753EAA"/>
    <w:rPr>
      <w:rFonts w:ascii="Times New Roman" w:eastAsia="宋体" w:hAnsi="Times New Roman" w:cs="Times New Roman"/>
      <w:kern w:val="0"/>
      <w:sz w:val="24"/>
      <w:szCs w:val="20"/>
    </w:rPr>
  </w:style>
  <w:style w:type="character" w:customStyle="1" w:styleId="90">
    <w:name w:val="标题 9 字符"/>
    <w:aliases w:val="干标题(a) 字符"/>
    <w:basedOn w:val="a0"/>
    <w:link w:val="9"/>
    <w:rsid w:val="00753EAA"/>
    <w:rPr>
      <w:rFonts w:ascii="Arial" w:eastAsia="黑体" w:hAnsi="Arial" w:cs="Times New Roman"/>
      <w:kern w:val="0"/>
      <w:sz w:val="24"/>
      <w:szCs w:val="20"/>
    </w:rPr>
  </w:style>
  <w:style w:type="paragraph" w:styleId="ac">
    <w:name w:val="Plain Text"/>
    <w:aliases w:val="普通文字,普通文字 Char,孙普文字,纯文本 Char1 Char Char,纯文本 Char Char Char Char,纯文本 Char Char1,纯文本 Char1 Char,纯文本 Char Char Char,Plain Text,普通文字 Char Char Char,纯文本 Char2,普通文字 Char1 Char,普通文字 Char2,普通文字 Char Char Char Char,普通文字 Char1 Char Char,纯文本 Char2 Char,文字缩进"/>
    <w:basedOn w:val="a"/>
    <w:link w:val="ad"/>
    <w:rsid w:val="00753EAA"/>
    <w:rPr>
      <w:rFonts w:ascii="宋体" w:eastAsia="宋体" w:hAnsi="Courier New" w:cs="Times New Roman"/>
      <w:szCs w:val="20"/>
    </w:rPr>
  </w:style>
  <w:style w:type="character" w:customStyle="1" w:styleId="ad">
    <w:name w:val="纯文本 字符"/>
    <w:aliases w:val="普通文字 字符,普通文字 Char 字符,孙普文字 字符,纯文本 Char1 Char Char 字符,纯文本 Char Char Char Char 字符,纯文本 Char Char1 字符,纯文本 Char1 Char 字符,纯文本 Char Char Char 字符,Plain Text 字符,普通文字 Char Char Char 字符,纯文本 Char2 字符,普通文字 Char1 Char 字符,普通文字 Char2 字符,普通文字 Char1 Char Char 字符"/>
    <w:basedOn w:val="a0"/>
    <w:link w:val="ac"/>
    <w:rsid w:val="00753EAA"/>
    <w:rPr>
      <w:rFonts w:ascii="宋体" w:eastAsia="宋体" w:hAnsi="Courier New" w:cs="Times New Roman"/>
      <w:szCs w:val="20"/>
    </w:rPr>
  </w:style>
  <w:style w:type="character" w:styleId="ae">
    <w:name w:val="Hyperlink"/>
    <w:basedOn w:val="a0"/>
    <w:uiPriority w:val="99"/>
    <w:semiHidden/>
    <w:unhideWhenUsed/>
    <w:rsid w:val="00BC7052"/>
    <w:rPr>
      <w:color w:val="0000FF"/>
      <w:u w:val="single"/>
    </w:rPr>
  </w:style>
  <w:style w:type="character" w:styleId="af">
    <w:name w:val="FollowedHyperlink"/>
    <w:basedOn w:val="a0"/>
    <w:uiPriority w:val="99"/>
    <w:semiHidden/>
    <w:unhideWhenUsed/>
    <w:rsid w:val="00BC7052"/>
    <w:rPr>
      <w:color w:val="800080"/>
      <w:u w:val="single"/>
    </w:rPr>
  </w:style>
  <w:style w:type="paragraph" w:customStyle="1" w:styleId="font0">
    <w:name w:val="font0"/>
    <w:basedOn w:val="a"/>
    <w:rsid w:val="00BC7052"/>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BC7052"/>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BC7052"/>
    <w:pPr>
      <w:widowControl/>
      <w:spacing w:before="100" w:beforeAutospacing="1" w:after="100" w:afterAutospacing="1"/>
      <w:jc w:val="left"/>
    </w:pPr>
    <w:rPr>
      <w:rFonts w:ascii="宋体" w:eastAsia="宋体" w:hAnsi="宋体" w:cs="宋体"/>
      <w:kern w:val="0"/>
      <w:sz w:val="24"/>
      <w:szCs w:val="24"/>
    </w:rPr>
  </w:style>
  <w:style w:type="paragraph" w:customStyle="1" w:styleId="xl76">
    <w:name w:val="xl76"/>
    <w:basedOn w:val="a"/>
    <w:rsid w:val="00BC7052"/>
    <w:pPr>
      <w:widowControl/>
      <w:spacing w:before="100" w:beforeAutospacing="1" w:after="100" w:afterAutospacing="1"/>
      <w:jc w:val="center"/>
    </w:pPr>
    <w:rPr>
      <w:rFonts w:ascii="宋体" w:eastAsia="宋体" w:hAnsi="宋体" w:cs="宋体"/>
      <w:kern w:val="0"/>
      <w:sz w:val="24"/>
      <w:szCs w:val="24"/>
    </w:rPr>
  </w:style>
  <w:style w:type="paragraph" w:customStyle="1" w:styleId="xl77">
    <w:name w:val="xl77"/>
    <w:basedOn w:val="a"/>
    <w:rsid w:val="00BC70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8">
    <w:name w:val="xl78"/>
    <w:basedOn w:val="a"/>
    <w:rsid w:val="00BC705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9">
    <w:name w:val="xl79"/>
    <w:basedOn w:val="a"/>
    <w:rsid w:val="00BC7052"/>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80">
    <w:name w:val="xl80"/>
    <w:basedOn w:val="a"/>
    <w:rsid w:val="00BC7052"/>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81">
    <w:name w:val="xl81"/>
    <w:basedOn w:val="a"/>
    <w:rsid w:val="00BC7052"/>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82">
    <w:name w:val="xl82"/>
    <w:basedOn w:val="a"/>
    <w:rsid w:val="00BC705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83">
    <w:name w:val="xl83"/>
    <w:basedOn w:val="a"/>
    <w:rsid w:val="00BC705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4">
    <w:name w:val="xl84"/>
    <w:basedOn w:val="a"/>
    <w:rsid w:val="00BC705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1">
    <w:name w:val="样式1"/>
    <w:basedOn w:val="a"/>
    <w:rsid w:val="00412C78"/>
    <w:pPr>
      <w:adjustRightInd w:val="0"/>
      <w:spacing w:line="420" w:lineRule="auto"/>
      <w:jc w:val="center"/>
      <w:textAlignment w:val="baseline"/>
    </w:pPr>
    <w:rPr>
      <w:rFonts w:ascii="宋体" w:eastAsia="宋体" w:hAnsi="Times New Roman" w:cs="Times New Roman"/>
      <w:kern w:val="0"/>
      <w:sz w:val="24"/>
      <w:szCs w:val="20"/>
    </w:rPr>
  </w:style>
  <w:style w:type="paragraph" w:styleId="af0">
    <w:name w:val="Body Text"/>
    <w:basedOn w:val="a"/>
    <w:link w:val="af1"/>
    <w:uiPriority w:val="99"/>
    <w:semiHidden/>
    <w:unhideWhenUsed/>
    <w:rsid w:val="00E76363"/>
    <w:pPr>
      <w:spacing w:after="120"/>
    </w:pPr>
  </w:style>
  <w:style w:type="character" w:customStyle="1" w:styleId="af1">
    <w:name w:val="正文文本 字符"/>
    <w:basedOn w:val="a0"/>
    <w:link w:val="af0"/>
    <w:uiPriority w:val="99"/>
    <w:semiHidden/>
    <w:rsid w:val="00E76363"/>
  </w:style>
  <w:style w:type="table" w:customStyle="1" w:styleId="10">
    <w:name w:val="网格型1"/>
    <w:basedOn w:val="a1"/>
    <w:next w:val="aa"/>
    <w:qFormat/>
    <w:rsid w:val="00E76363"/>
    <w:pPr>
      <w:widowControl w:val="0"/>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106865">
      <w:bodyDiv w:val="1"/>
      <w:marLeft w:val="0"/>
      <w:marRight w:val="0"/>
      <w:marTop w:val="0"/>
      <w:marBottom w:val="0"/>
      <w:divBdr>
        <w:top w:val="none" w:sz="0" w:space="0" w:color="auto"/>
        <w:left w:val="none" w:sz="0" w:space="0" w:color="auto"/>
        <w:bottom w:val="none" w:sz="0" w:space="0" w:color="auto"/>
        <w:right w:val="none" w:sz="0" w:space="0" w:color="auto"/>
      </w:divBdr>
    </w:div>
    <w:div w:id="352925461">
      <w:bodyDiv w:val="1"/>
      <w:marLeft w:val="0"/>
      <w:marRight w:val="0"/>
      <w:marTop w:val="0"/>
      <w:marBottom w:val="0"/>
      <w:divBdr>
        <w:top w:val="none" w:sz="0" w:space="0" w:color="auto"/>
        <w:left w:val="none" w:sz="0" w:space="0" w:color="auto"/>
        <w:bottom w:val="none" w:sz="0" w:space="0" w:color="auto"/>
        <w:right w:val="none" w:sz="0" w:space="0" w:color="auto"/>
      </w:divBdr>
    </w:div>
    <w:div w:id="429010448">
      <w:bodyDiv w:val="1"/>
      <w:marLeft w:val="0"/>
      <w:marRight w:val="0"/>
      <w:marTop w:val="0"/>
      <w:marBottom w:val="0"/>
      <w:divBdr>
        <w:top w:val="none" w:sz="0" w:space="0" w:color="auto"/>
        <w:left w:val="none" w:sz="0" w:space="0" w:color="auto"/>
        <w:bottom w:val="none" w:sz="0" w:space="0" w:color="auto"/>
        <w:right w:val="none" w:sz="0" w:space="0" w:color="auto"/>
      </w:divBdr>
    </w:div>
    <w:div w:id="780494973">
      <w:bodyDiv w:val="1"/>
      <w:marLeft w:val="0"/>
      <w:marRight w:val="0"/>
      <w:marTop w:val="0"/>
      <w:marBottom w:val="0"/>
      <w:divBdr>
        <w:top w:val="none" w:sz="0" w:space="0" w:color="auto"/>
        <w:left w:val="none" w:sz="0" w:space="0" w:color="auto"/>
        <w:bottom w:val="none" w:sz="0" w:space="0" w:color="auto"/>
        <w:right w:val="none" w:sz="0" w:space="0" w:color="auto"/>
      </w:divBdr>
    </w:div>
    <w:div w:id="866257853">
      <w:bodyDiv w:val="1"/>
      <w:marLeft w:val="0"/>
      <w:marRight w:val="0"/>
      <w:marTop w:val="0"/>
      <w:marBottom w:val="0"/>
      <w:divBdr>
        <w:top w:val="none" w:sz="0" w:space="0" w:color="auto"/>
        <w:left w:val="none" w:sz="0" w:space="0" w:color="auto"/>
        <w:bottom w:val="none" w:sz="0" w:space="0" w:color="auto"/>
        <w:right w:val="none" w:sz="0" w:space="0" w:color="auto"/>
      </w:divBdr>
    </w:div>
    <w:div w:id="1014575670">
      <w:bodyDiv w:val="1"/>
      <w:marLeft w:val="0"/>
      <w:marRight w:val="0"/>
      <w:marTop w:val="0"/>
      <w:marBottom w:val="0"/>
      <w:divBdr>
        <w:top w:val="none" w:sz="0" w:space="0" w:color="auto"/>
        <w:left w:val="none" w:sz="0" w:space="0" w:color="auto"/>
        <w:bottom w:val="none" w:sz="0" w:space="0" w:color="auto"/>
        <w:right w:val="none" w:sz="0" w:space="0" w:color="auto"/>
      </w:divBdr>
    </w:div>
    <w:div w:id="1158157256">
      <w:bodyDiv w:val="1"/>
      <w:marLeft w:val="0"/>
      <w:marRight w:val="0"/>
      <w:marTop w:val="0"/>
      <w:marBottom w:val="0"/>
      <w:divBdr>
        <w:top w:val="none" w:sz="0" w:space="0" w:color="auto"/>
        <w:left w:val="none" w:sz="0" w:space="0" w:color="auto"/>
        <w:bottom w:val="none" w:sz="0" w:space="0" w:color="auto"/>
        <w:right w:val="none" w:sz="0" w:space="0" w:color="auto"/>
      </w:divBdr>
    </w:div>
    <w:div w:id="1168014902">
      <w:bodyDiv w:val="1"/>
      <w:marLeft w:val="0"/>
      <w:marRight w:val="0"/>
      <w:marTop w:val="0"/>
      <w:marBottom w:val="0"/>
      <w:divBdr>
        <w:top w:val="none" w:sz="0" w:space="0" w:color="auto"/>
        <w:left w:val="none" w:sz="0" w:space="0" w:color="auto"/>
        <w:bottom w:val="none" w:sz="0" w:space="0" w:color="auto"/>
        <w:right w:val="none" w:sz="0" w:space="0" w:color="auto"/>
      </w:divBdr>
    </w:div>
    <w:div w:id="1957177281">
      <w:bodyDiv w:val="1"/>
      <w:marLeft w:val="0"/>
      <w:marRight w:val="0"/>
      <w:marTop w:val="0"/>
      <w:marBottom w:val="0"/>
      <w:divBdr>
        <w:top w:val="none" w:sz="0" w:space="0" w:color="auto"/>
        <w:left w:val="none" w:sz="0" w:space="0" w:color="auto"/>
        <w:bottom w:val="none" w:sz="0" w:space="0" w:color="auto"/>
        <w:right w:val="none" w:sz="0" w:space="0" w:color="auto"/>
      </w:divBdr>
      <w:divsChild>
        <w:div w:id="955603517">
          <w:marLeft w:val="0"/>
          <w:marRight w:val="0"/>
          <w:marTop w:val="100"/>
          <w:marBottom w:val="100"/>
          <w:divBdr>
            <w:top w:val="none" w:sz="0" w:space="0" w:color="auto"/>
            <w:left w:val="none" w:sz="0" w:space="0" w:color="auto"/>
            <w:bottom w:val="none" w:sz="0" w:space="0" w:color="auto"/>
            <w:right w:val="none" w:sz="0" w:space="0" w:color="auto"/>
          </w:divBdr>
          <w:divsChild>
            <w:div w:id="1298413723">
              <w:marLeft w:val="0"/>
              <w:marRight w:val="0"/>
              <w:marTop w:val="0"/>
              <w:marBottom w:val="0"/>
              <w:divBdr>
                <w:top w:val="none" w:sz="0" w:space="0" w:color="auto"/>
                <w:left w:val="none" w:sz="0" w:space="0" w:color="auto"/>
                <w:bottom w:val="none" w:sz="0" w:space="0" w:color="auto"/>
                <w:right w:val="none" w:sz="0" w:space="0" w:color="auto"/>
              </w:divBdr>
              <w:divsChild>
                <w:div w:id="860357104">
                  <w:marLeft w:val="0"/>
                  <w:marRight w:val="0"/>
                  <w:marTop w:val="0"/>
                  <w:marBottom w:val="0"/>
                  <w:divBdr>
                    <w:top w:val="none" w:sz="0" w:space="0" w:color="auto"/>
                    <w:left w:val="none" w:sz="0" w:space="0" w:color="auto"/>
                    <w:bottom w:val="none" w:sz="0" w:space="0" w:color="auto"/>
                    <w:right w:val="none" w:sz="0" w:space="0" w:color="auto"/>
                  </w:divBdr>
                  <w:divsChild>
                    <w:div w:id="400955722">
                      <w:marLeft w:val="0"/>
                      <w:marRight w:val="0"/>
                      <w:marTop w:val="0"/>
                      <w:marBottom w:val="0"/>
                      <w:divBdr>
                        <w:top w:val="none" w:sz="0" w:space="0" w:color="auto"/>
                        <w:left w:val="none" w:sz="0" w:space="0" w:color="auto"/>
                        <w:bottom w:val="none" w:sz="0" w:space="0" w:color="auto"/>
                        <w:right w:val="none" w:sz="0" w:space="0" w:color="auto"/>
                      </w:divBdr>
                      <w:divsChild>
                        <w:div w:id="1295718802">
                          <w:marLeft w:val="0"/>
                          <w:marRight w:val="0"/>
                          <w:marTop w:val="120"/>
                          <w:marBottom w:val="120"/>
                          <w:divBdr>
                            <w:top w:val="none" w:sz="0" w:space="0" w:color="auto"/>
                            <w:left w:val="single" w:sz="4" w:space="0" w:color="CCCCCC"/>
                            <w:bottom w:val="single" w:sz="4" w:space="0" w:color="CCCCCC"/>
                            <w:right w:val="single" w:sz="4" w:space="0" w:color="CCCCCC"/>
                          </w:divBdr>
                          <w:divsChild>
                            <w:div w:id="2017994653">
                              <w:marLeft w:val="0"/>
                              <w:marRight w:val="0"/>
                              <w:marTop w:val="120"/>
                              <w:marBottom w:val="0"/>
                              <w:divBdr>
                                <w:top w:val="none" w:sz="0" w:space="0" w:color="auto"/>
                                <w:left w:val="none" w:sz="0" w:space="0" w:color="auto"/>
                                <w:bottom w:val="none" w:sz="0" w:space="0" w:color="auto"/>
                                <w:right w:val="none" w:sz="0" w:space="0" w:color="auto"/>
                              </w:divBdr>
                              <w:divsChild>
                                <w:div w:id="134489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40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0E049-216B-4273-99EE-DF5BFC3A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1130</Words>
  <Characters>6445</Characters>
  <Application>Microsoft Office Word</Application>
  <DocSecurity>0</DocSecurity>
  <Lines>53</Lines>
  <Paragraphs>15</Paragraphs>
  <ScaleCrop>false</ScaleCrop>
  <Company>Microsoft</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10</cp:revision>
  <cp:lastPrinted>2023-12-12T06:47:00Z</cp:lastPrinted>
  <dcterms:created xsi:type="dcterms:W3CDTF">2023-12-08T08:00:00Z</dcterms:created>
  <dcterms:modified xsi:type="dcterms:W3CDTF">2023-12-26T04:46:00Z</dcterms:modified>
</cp:coreProperties>
</file>